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6F134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6F134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</w:rPr>
        <w:t>A</w:t>
      </w:r>
      <w:r w:rsidRPr="006F1346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6F134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ru-RU"/>
        </w:rPr>
        <w:t xml:space="preserve">ИНСТИТУТ ЗА </w:t>
      </w:r>
      <w:r w:rsidRPr="006F1346">
        <w:rPr>
          <w:rFonts w:ascii="Arial" w:hAnsi="Arial" w:cs="Arial"/>
          <w:lang w:val="sr-Cyrl-CS"/>
        </w:rPr>
        <w:t>ЈАВНО</w:t>
      </w:r>
      <w:r w:rsidRPr="006F1346">
        <w:rPr>
          <w:rFonts w:ascii="Arial" w:hAnsi="Arial" w:cs="Arial"/>
          <w:lang w:val="ru-RU"/>
        </w:rPr>
        <w:t xml:space="preserve"> ЗДРАВЉ</w:t>
      </w:r>
      <w:r w:rsidRPr="006F1346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6F134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RS"/>
        </w:rPr>
        <w:t xml:space="preserve">Адреса: </w:t>
      </w:r>
      <w:proofErr w:type="spellStart"/>
      <w:r w:rsidRPr="006F1346">
        <w:rPr>
          <w:rFonts w:ascii="Arial" w:hAnsi="Arial" w:cs="Arial"/>
          <w:lang w:val="sr-Cyrl-RS"/>
        </w:rPr>
        <w:t>Футошка</w:t>
      </w:r>
      <w:proofErr w:type="spellEnd"/>
      <w:r w:rsidRPr="006F1346">
        <w:rPr>
          <w:rFonts w:ascii="Arial" w:hAnsi="Arial" w:cs="Arial"/>
          <w:lang w:val="sr-Cyrl-RS"/>
        </w:rPr>
        <w:t xml:space="preserve"> 121, 21000 </w:t>
      </w:r>
      <w:r w:rsidRPr="006F1346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6F1346" w:rsidRDefault="00C14EED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6F1346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162F8C2D" w:rsidR="002C2D80" w:rsidRPr="006F134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6F1346">
        <w:rPr>
          <w:rFonts w:ascii="Arial" w:hAnsi="Arial" w:cs="Arial"/>
          <w:lang w:val="sl-SI"/>
        </w:rPr>
        <w:t>Број</w:t>
      </w:r>
      <w:proofErr w:type="spellEnd"/>
      <w:r w:rsidRPr="006F1346">
        <w:rPr>
          <w:rFonts w:ascii="Arial" w:hAnsi="Arial" w:cs="Arial"/>
          <w:lang w:val="sl-SI"/>
        </w:rPr>
        <w:t>: 01-</w:t>
      </w:r>
      <w:r w:rsidR="00F11C87" w:rsidRPr="006F1346">
        <w:rPr>
          <w:rFonts w:ascii="Arial" w:hAnsi="Arial" w:cs="Arial"/>
          <w:lang w:val="sr-Cyrl-RS"/>
        </w:rPr>
        <w:t>1</w:t>
      </w:r>
      <w:r w:rsidR="00F04B2C" w:rsidRPr="006F1346">
        <w:rPr>
          <w:rFonts w:ascii="Arial" w:hAnsi="Arial" w:cs="Arial"/>
        </w:rPr>
        <w:t>7</w:t>
      </w:r>
      <w:r w:rsidR="00A62CC9" w:rsidRPr="006F1346">
        <w:rPr>
          <w:rFonts w:ascii="Arial" w:hAnsi="Arial" w:cs="Arial"/>
          <w:lang w:val="sr-Cyrl-RS"/>
        </w:rPr>
        <w:t>3</w:t>
      </w:r>
      <w:r w:rsidR="00F04B2C" w:rsidRPr="006F1346">
        <w:rPr>
          <w:rFonts w:ascii="Arial" w:hAnsi="Arial" w:cs="Arial"/>
        </w:rPr>
        <w:t>6</w:t>
      </w:r>
      <w:r w:rsidRPr="006F1346">
        <w:rPr>
          <w:rFonts w:ascii="Arial" w:hAnsi="Arial" w:cs="Arial"/>
          <w:lang w:val="sr-Cyrl-RS"/>
        </w:rPr>
        <w:t>/2</w:t>
      </w:r>
    </w:p>
    <w:p w14:paraId="1E900F34" w14:textId="01B070E1" w:rsidR="002C2D80" w:rsidRPr="006F134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1346">
        <w:rPr>
          <w:rFonts w:ascii="Arial" w:hAnsi="Arial" w:cs="Arial"/>
          <w:lang w:val="sr-Cyrl-RS"/>
        </w:rPr>
        <w:t xml:space="preserve">Датум: </w:t>
      </w:r>
      <w:r w:rsidR="00F04B2C" w:rsidRPr="006F1346">
        <w:rPr>
          <w:rFonts w:ascii="Arial" w:hAnsi="Arial" w:cs="Arial"/>
        </w:rPr>
        <w:t>2</w:t>
      </w:r>
      <w:r w:rsidR="00474C67">
        <w:rPr>
          <w:rFonts w:ascii="Arial" w:hAnsi="Arial" w:cs="Arial"/>
          <w:lang w:val="sr-Latn-RS"/>
        </w:rPr>
        <w:t>8</w:t>
      </w:r>
      <w:bookmarkStart w:id="0" w:name="_GoBack"/>
      <w:bookmarkEnd w:id="0"/>
      <w:r w:rsidR="009A0317" w:rsidRPr="006F1346">
        <w:rPr>
          <w:rFonts w:ascii="Arial" w:hAnsi="Arial" w:cs="Arial"/>
          <w:lang w:val="sr-Cyrl-RS"/>
        </w:rPr>
        <w:t>.</w:t>
      </w:r>
      <w:r w:rsidR="00D87561" w:rsidRPr="006F1346">
        <w:rPr>
          <w:rFonts w:ascii="Arial" w:hAnsi="Arial" w:cs="Arial"/>
          <w:lang w:val="sr-Cyrl-RS"/>
        </w:rPr>
        <w:t>1</w:t>
      </w:r>
      <w:r w:rsidR="00F04B2C" w:rsidRPr="006F1346">
        <w:rPr>
          <w:rFonts w:ascii="Arial" w:hAnsi="Arial" w:cs="Arial"/>
        </w:rPr>
        <w:t>2</w:t>
      </w:r>
      <w:r w:rsidRPr="006F1346">
        <w:rPr>
          <w:rFonts w:ascii="Arial" w:hAnsi="Arial" w:cs="Arial"/>
          <w:lang w:val="sr-Cyrl-RS"/>
        </w:rPr>
        <w:t>.20</w:t>
      </w:r>
      <w:r w:rsidRPr="006F1346">
        <w:rPr>
          <w:rFonts w:ascii="Arial" w:hAnsi="Arial" w:cs="Arial"/>
          <w:lang w:val="sr-Latn-RS"/>
        </w:rPr>
        <w:t>2</w:t>
      </w:r>
      <w:r w:rsidRPr="006F1346">
        <w:rPr>
          <w:rFonts w:ascii="Arial" w:hAnsi="Arial" w:cs="Arial"/>
          <w:lang w:val="sr-Cyrl-RS"/>
        </w:rPr>
        <w:t>2</w:t>
      </w:r>
      <w:r w:rsidRPr="006F1346">
        <w:rPr>
          <w:rFonts w:ascii="Arial" w:hAnsi="Arial" w:cs="Arial"/>
        </w:rPr>
        <w:t>.</w:t>
      </w:r>
      <w:r w:rsidRPr="006F1346">
        <w:rPr>
          <w:rFonts w:ascii="Arial" w:hAnsi="Arial" w:cs="Arial"/>
          <w:lang w:val="sl-SI"/>
        </w:rPr>
        <w:t xml:space="preserve"> </w:t>
      </w:r>
      <w:r w:rsidRPr="006F1346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6F1346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6F1346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6F1346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14DA6409" w:rsidR="002C2D80" w:rsidRPr="006F1346" w:rsidRDefault="006872A6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6F1346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6F1346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6F1346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="002C2D80" w:rsidRPr="006F1346">
        <w:rPr>
          <w:rFonts w:ascii="Arial" w:hAnsi="Arial" w:cs="Arial"/>
          <w:b w:val="0"/>
          <w:sz w:val="24"/>
          <w:lang w:val="sr-Cyrl-RS"/>
        </w:rPr>
        <w:t>01-</w:t>
      </w:r>
      <w:r w:rsidR="00BE6F66" w:rsidRPr="006F1346">
        <w:rPr>
          <w:rFonts w:ascii="Arial" w:hAnsi="Arial" w:cs="Arial"/>
          <w:b w:val="0"/>
          <w:sz w:val="24"/>
          <w:lang w:val="sr-Cyrl-RS"/>
        </w:rPr>
        <w:t>1</w:t>
      </w:r>
      <w:r w:rsidR="00F04B2C" w:rsidRPr="006F1346">
        <w:rPr>
          <w:rFonts w:ascii="Arial" w:hAnsi="Arial" w:cs="Arial"/>
          <w:b w:val="0"/>
          <w:sz w:val="24"/>
          <w:lang w:val="en-US"/>
        </w:rPr>
        <w:t>736</w:t>
      </w:r>
      <w:r w:rsidR="002C2D80" w:rsidRPr="006F1346">
        <w:rPr>
          <w:rFonts w:ascii="Arial" w:hAnsi="Arial" w:cs="Arial"/>
          <w:b w:val="0"/>
          <w:sz w:val="24"/>
          <w:lang w:val="sr-Cyrl-RS"/>
        </w:rPr>
        <w:t>/1</w:t>
      </w:r>
      <w:r w:rsidR="002C2D80" w:rsidRPr="006F1346">
        <w:rPr>
          <w:rFonts w:ascii="Arial" w:hAnsi="Arial" w:cs="Arial"/>
          <w:b w:val="0"/>
          <w:sz w:val="24"/>
        </w:rPr>
        <w:t xml:space="preserve"> од </w:t>
      </w:r>
      <w:r w:rsidR="00F04B2C" w:rsidRPr="006F1346">
        <w:rPr>
          <w:rFonts w:ascii="Arial" w:hAnsi="Arial" w:cs="Arial"/>
          <w:b w:val="0"/>
          <w:sz w:val="24"/>
          <w:lang w:val="en-US"/>
        </w:rPr>
        <w:t>21</w:t>
      </w:r>
      <w:r w:rsidR="002C2D80" w:rsidRPr="006F1346">
        <w:rPr>
          <w:rFonts w:ascii="Arial" w:hAnsi="Arial" w:cs="Arial"/>
          <w:b w:val="0"/>
          <w:sz w:val="24"/>
        </w:rPr>
        <w:t>.</w:t>
      </w:r>
      <w:r w:rsidR="00BE6F66" w:rsidRPr="006F1346">
        <w:rPr>
          <w:rFonts w:ascii="Arial" w:hAnsi="Arial" w:cs="Arial"/>
          <w:b w:val="0"/>
          <w:sz w:val="24"/>
          <w:lang w:val="sr-Cyrl-RS"/>
        </w:rPr>
        <w:t>1</w:t>
      </w:r>
      <w:r w:rsidR="00F04B2C" w:rsidRPr="006F1346">
        <w:rPr>
          <w:rFonts w:ascii="Arial" w:hAnsi="Arial" w:cs="Arial"/>
          <w:b w:val="0"/>
          <w:sz w:val="24"/>
          <w:lang w:val="en-US"/>
        </w:rPr>
        <w:t>2</w:t>
      </w:r>
      <w:r w:rsidR="002C2D80" w:rsidRPr="006F1346">
        <w:rPr>
          <w:rFonts w:ascii="Arial" w:hAnsi="Arial" w:cs="Arial"/>
          <w:b w:val="0"/>
          <w:sz w:val="24"/>
        </w:rPr>
        <w:t>.202</w:t>
      </w:r>
      <w:r w:rsidR="002C2D80" w:rsidRPr="006F1346">
        <w:rPr>
          <w:rFonts w:ascii="Arial" w:hAnsi="Arial" w:cs="Arial"/>
          <w:b w:val="0"/>
          <w:sz w:val="24"/>
          <w:lang w:val="sr-Cyrl-RS"/>
        </w:rPr>
        <w:t>2</w:t>
      </w:r>
      <w:r w:rsidR="002C2D80" w:rsidRPr="006F1346">
        <w:rPr>
          <w:rFonts w:ascii="Arial" w:hAnsi="Arial" w:cs="Arial"/>
          <w:b w:val="0"/>
          <w:sz w:val="24"/>
        </w:rPr>
        <w:t xml:space="preserve">. године, </w:t>
      </w:r>
      <w:r w:rsidR="002C2D80" w:rsidRPr="006F1346">
        <w:rPr>
          <w:rFonts w:ascii="Arial" w:hAnsi="Arial" w:cs="Arial"/>
          <w:b w:val="0"/>
          <w:sz w:val="24"/>
          <w:lang w:val="sr-Cyrl-RS"/>
        </w:rPr>
        <w:t>објављујемо/</w:t>
      </w:r>
      <w:r w:rsidR="002C2D80" w:rsidRPr="006F1346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6F134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6F1346" w:rsidRDefault="002C2D80" w:rsidP="002C2D80">
      <w:pPr>
        <w:pStyle w:val="Heading2"/>
        <w:rPr>
          <w:rFonts w:ascii="Arial" w:hAnsi="Arial" w:cs="Arial"/>
          <w:sz w:val="24"/>
        </w:rPr>
      </w:pPr>
      <w:r w:rsidRPr="006F1346">
        <w:rPr>
          <w:rFonts w:ascii="Arial" w:hAnsi="Arial" w:cs="Arial"/>
          <w:sz w:val="24"/>
        </w:rPr>
        <w:t>П О З И В</w:t>
      </w:r>
    </w:p>
    <w:p w14:paraId="7611466A" w14:textId="77777777" w:rsidR="002C2D80" w:rsidRPr="006F1346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6F1346">
        <w:rPr>
          <w:rFonts w:ascii="Arial" w:hAnsi="Arial" w:cs="Arial"/>
          <w:b/>
        </w:rPr>
        <w:t>за</w:t>
      </w:r>
      <w:proofErr w:type="spellEnd"/>
      <w:proofErr w:type="gram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достављање</w:t>
      </w:r>
      <w:proofErr w:type="spell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понуда</w:t>
      </w:r>
      <w:proofErr w:type="spellEnd"/>
      <w:r w:rsidRPr="006F1346">
        <w:rPr>
          <w:rFonts w:ascii="Arial" w:hAnsi="Arial" w:cs="Arial"/>
          <w:b/>
          <w:lang w:val="sr-Cyrl-RS"/>
        </w:rPr>
        <w:t xml:space="preserve"> </w:t>
      </w:r>
    </w:p>
    <w:p w14:paraId="0FC7421A" w14:textId="55582F2E" w:rsidR="002C2D80" w:rsidRPr="006F1346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6F1346">
        <w:rPr>
          <w:rFonts w:ascii="Arial" w:hAnsi="Arial" w:cs="Arial"/>
          <w:b/>
          <w:lang w:val="sr-Cyrl-RS"/>
        </w:rPr>
        <w:t>НА-</w:t>
      </w:r>
      <w:r w:rsidR="00F04B2C" w:rsidRPr="006F1346">
        <w:rPr>
          <w:rFonts w:ascii="Arial" w:hAnsi="Arial" w:cs="Arial"/>
          <w:b/>
        </w:rPr>
        <w:t>51</w:t>
      </w:r>
      <w:r w:rsidRPr="006F1346">
        <w:rPr>
          <w:rFonts w:ascii="Arial" w:hAnsi="Arial" w:cs="Arial"/>
          <w:b/>
          <w:lang w:val="sr-Cyrl-RS"/>
        </w:rPr>
        <w:t>/202</w:t>
      </w:r>
      <w:r w:rsidRPr="006F1346">
        <w:rPr>
          <w:rFonts w:ascii="Arial" w:hAnsi="Arial" w:cs="Arial"/>
          <w:b/>
          <w:lang w:val="sr-Latn-RS"/>
        </w:rPr>
        <w:t>2</w:t>
      </w:r>
    </w:p>
    <w:p w14:paraId="2610A118" w14:textId="77777777" w:rsidR="002C2D80" w:rsidRPr="006F1346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01645FA3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6F1346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F04B2C" w:rsidRPr="006F1346">
        <w:rPr>
          <w:rFonts w:ascii="Arial" w:hAnsi="Arial" w:cs="Arial"/>
          <w:noProof/>
          <w:lang w:val="sr-Cyrl-CS"/>
        </w:rPr>
        <w:t>добра</w:t>
      </w:r>
      <w:r w:rsidR="00E45766" w:rsidRPr="006F1346">
        <w:rPr>
          <w:rFonts w:ascii="Arial" w:hAnsi="Arial" w:cs="Arial"/>
          <w:noProof/>
          <w:lang w:val="sr-Cyrl-CS"/>
        </w:rPr>
        <w:t xml:space="preserve"> </w:t>
      </w:r>
      <w:r w:rsidR="00F04B2C" w:rsidRPr="006F1346">
        <w:rPr>
          <w:rFonts w:ascii="Arial" w:hAnsi="Arial" w:cs="Arial"/>
          <w:b/>
          <w:noProof/>
          <w:lang w:val="sr-Cyrl-CS"/>
        </w:rPr>
        <w:t>ХТЗ опрема</w:t>
      </w:r>
      <w:r w:rsidR="00BE6F66" w:rsidRPr="006F1346">
        <w:rPr>
          <w:rFonts w:ascii="Arial" w:hAnsi="Arial" w:cs="Arial"/>
          <w:b/>
          <w:noProof/>
          <w:lang w:val="sr-Cyrl-CS"/>
        </w:rPr>
        <w:t xml:space="preserve"> </w:t>
      </w:r>
      <w:r w:rsidRPr="006F1346">
        <w:rPr>
          <w:rFonts w:ascii="Arial" w:hAnsi="Arial" w:cs="Arial"/>
          <w:bCs/>
          <w:lang w:val="sr-Cyrl-CS"/>
        </w:rPr>
        <w:t>која је планиране у Плану набав</w:t>
      </w:r>
      <w:r w:rsidR="00F04B2C" w:rsidRPr="006F1346">
        <w:rPr>
          <w:rFonts w:ascii="Arial" w:hAnsi="Arial" w:cs="Arial"/>
          <w:bCs/>
          <w:lang w:val="sr-Cyrl-CS"/>
        </w:rPr>
        <w:t xml:space="preserve">ки установе под редним бројем </w:t>
      </w:r>
      <w:r w:rsidR="00F04B2C" w:rsidRPr="006F1346">
        <w:rPr>
          <w:rFonts w:ascii="Arial" w:hAnsi="Arial" w:cs="Arial"/>
          <w:bCs/>
          <w:lang w:val="sr-Cyrl-RS"/>
        </w:rPr>
        <w:t>1.6</w:t>
      </w:r>
      <w:r w:rsidRPr="006F1346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6F134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b/>
          <w:lang w:val="sr-Cyrl-RS"/>
        </w:rPr>
        <w:t>Критеријум за избор</w:t>
      </w:r>
      <w:r w:rsidRPr="006F1346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6F134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6F1346" w:rsidRDefault="002C2D80" w:rsidP="002C2D80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b/>
          <w:lang w:val="sr-Cyrl-CS"/>
        </w:rPr>
        <w:t>Услови плаћања</w:t>
      </w:r>
      <w:r w:rsidRPr="006F1346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6F1346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6F1346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6F1346">
        <w:rPr>
          <w:rFonts w:ascii="Arial" w:hAnsi="Arial" w:cs="Arial"/>
          <w:b/>
        </w:rPr>
        <w:t>Начин</w:t>
      </w:r>
      <w:proofErr w:type="spell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достављања</w:t>
      </w:r>
      <w:proofErr w:type="spell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понуда</w:t>
      </w:r>
      <w:proofErr w:type="spellEnd"/>
      <w:r w:rsidRPr="006F1346">
        <w:rPr>
          <w:rFonts w:ascii="Arial" w:hAnsi="Arial" w:cs="Arial"/>
        </w:rPr>
        <w:t xml:space="preserve">: </w:t>
      </w:r>
      <w:proofErr w:type="spellStart"/>
      <w:proofErr w:type="gramStart"/>
      <w:r w:rsidRPr="006F1346">
        <w:rPr>
          <w:rFonts w:ascii="Arial" w:hAnsi="Arial" w:cs="Arial"/>
        </w:rPr>
        <w:t>Понуде</w:t>
      </w:r>
      <w:proofErr w:type="spellEnd"/>
      <w:r w:rsidRPr="006F1346">
        <w:rPr>
          <w:rFonts w:ascii="Arial" w:hAnsi="Arial" w:cs="Arial"/>
        </w:rPr>
        <w:t xml:space="preserve">  </w:t>
      </w:r>
      <w:proofErr w:type="spellStart"/>
      <w:r w:rsidRPr="006F1346">
        <w:rPr>
          <w:rFonts w:ascii="Arial" w:hAnsi="Arial" w:cs="Arial"/>
        </w:rPr>
        <w:t>са</w:t>
      </w:r>
      <w:proofErr w:type="spellEnd"/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припадајућом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документацијом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достављају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706419A6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1346">
        <w:rPr>
          <w:rFonts w:ascii="Arial" w:hAnsi="Arial" w:cs="Arial"/>
        </w:rPr>
        <w:t xml:space="preserve">А) </w:t>
      </w:r>
      <w:proofErr w:type="spellStart"/>
      <w:proofErr w:type="gramStart"/>
      <w:r w:rsidRPr="006F1346">
        <w:rPr>
          <w:rFonts w:ascii="Arial" w:hAnsi="Arial" w:cs="Arial"/>
        </w:rPr>
        <w:t>поште</w:t>
      </w:r>
      <w:proofErr w:type="spellEnd"/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или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лично</w:t>
      </w:r>
      <w:proofErr w:type="spellEnd"/>
      <w:r w:rsidRPr="006F1346">
        <w:rPr>
          <w:rFonts w:ascii="Arial" w:hAnsi="Arial" w:cs="Arial"/>
        </w:rPr>
        <w:t xml:space="preserve"> у </w:t>
      </w:r>
      <w:proofErr w:type="spellStart"/>
      <w:r w:rsidRPr="006F1346">
        <w:rPr>
          <w:rFonts w:ascii="Arial" w:hAnsi="Arial" w:cs="Arial"/>
        </w:rPr>
        <w:t>седишту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наручиоца</w:t>
      </w:r>
      <w:proofErr w:type="spellEnd"/>
      <w:r w:rsidRPr="006F1346">
        <w:rPr>
          <w:rFonts w:ascii="Arial" w:hAnsi="Arial" w:cs="Arial"/>
        </w:rPr>
        <w:t xml:space="preserve">, </w:t>
      </w:r>
      <w:proofErr w:type="spellStart"/>
      <w:r w:rsidRPr="006F1346">
        <w:rPr>
          <w:rFonts w:ascii="Arial" w:hAnsi="Arial" w:cs="Arial"/>
        </w:rPr>
        <w:t>на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адреси</w:t>
      </w:r>
      <w:proofErr w:type="spellEnd"/>
      <w:r w:rsidRPr="006F1346">
        <w:rPr>
          <w:rFonts w:ascii="Arial" w:hAnsi="Arial" w:cs="Arial"/>
        </w:rPr>
        <w:t xml:space="preserve">: </w:t>
      </w:r>
      <w:proofErr w:type="spellStart"/>
      <w:r w:rsidRPr="006F1346">
        <w:rPr>
          <w:rFonts w:ascii="Arial" w:hAnsi="Arial" w:cs="Arial"/>
        </w:rPr>
        <w:t>Футошка</w:t>
      </w:r>
      <w:proofErr w:type="spellEnd"/>
      <w:r w:rsidRPr="006F1346">
        <w:rPr>
          <w:rFonts w:ascii="Arial" w:hAnsi="Arial" w:cs="Arial"/>
        </w:rPr>
        <w:t xml:space="preserve"> 121, 21000 </w:t>
      </w:r>
      <w:proofErr w:type="spellStart"/>
      <w:r w:rsidRPr="006F1346">
        <w:rPr>
          <w:rFonts w:ascii="Arial" w:hAnsi="Arial" w:cs="Arial"/>
        </w:rPr>
        <w:t>Нови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Сад</w:t>
      </w:r>
      <w:proofErr w:type="spellEnd"/>
      <w:r w:rsidRPr="006F1346">
        <w:rPr>
          <w:rFonts w:ascii="Arial" w:hAnsi="Arial" w:cs="Arial"/>
        </w:rPr>
        <w:t xml:space="preserve">, у </w:t>
      </w:r>
      <w:proofErr w:type="spellStart"/>
      <w:r w:rsidRPr="006F1346">
        <w:rPr>
          <w:rFonts w:ascii="Arial" w:hAnsi="Arial" w:cs="Arial"/>
        </w:rPr>
        <w:t>затвореној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коверти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назнаком</w:t>
      </w:r>
      <w:proofErr w:type="spellEnd"/>
      <w:r w:rsidRPr="006F1346">
        <w:rPr>
          <w:rFonts w:ascii="Arial" w:hAnsi="Arial" w:cs="Arial"/>
        </w:rPr>
        <w:t xml:space="preserve"> „</w:t>
      </w:r>
      <w:r w:rsidR="00BE6F66" w:rsidRPr="006F1346">
        <w:rPr>
          <w:rFonts w:ascii="Arial" w:hAnsi="Arial" w:cs="Arial"/>
        </w:rPr>
        <w:t xml:space="preserve"> </w:t>
      </w:r>
      <w:r w:rsidR="0001639A" w:rsidRPr="0001639A">
        <w:rPr>
          <w:rFonts w:ascii="Arial" w:hAnsi="Arial" w:cs="Arial"/>
          <w:noProof/>
          <w:lang w:val="sr-Cyrl-CS"/>
        </w:rPr>
        <w:t xml:space="preserve">ХТЗ опрема </w:t>
      </w:r>
      <w:r w:rsidRPr="006F1346">
        <w:rPr>
          <w:rFonts w:ascii="Arial" w:hAnsi="Arial" w:cs="Arial"/>
        </w:rPr>
        <w:t>“</w:t>
      </w:r>
    </w:p>
    <w:p w14:paraId="03B4ABCD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6F1346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1346">
        <w:rPr>
          <w:rFonts w:ascii="Arial" w:hAnsi="Arial" w:cs="Arial"/>
        </w:rPr>
        <w:t xml:space="preserve">Б) </w:t>
      </w:r>
      <w:proofErr w:type="spellStart"/>
      <w:proofErr w:type="gramStart"/>
      <w:r w:rsidRPr="006F1346">
        <w:rPr>
          <w:rFonts w:ascii="Arial" w:hAnsi="Arial" w:cs="Arial"/>
        </w:rPr>
        <w:t>електронским</w:t>
      </w:r>
      <w:proofErr w:type="spellEnd"/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путем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на</w:t>
      </w:r>
      <w:proofErr w:type="spellEnd"/>
      <w:r w:rsidRPr="006F1346">
        <w:rPr>
          <w:rFonts w:ascii="Arial" w:hAnsi="Arial" w:cs="Arial"/>
        </w:rPr>
        <w:t xml:space="preserve"> е-</w:t>
      </w:r>
      <w:proofErr w:type="spellStart"/>
      <w:r w:rsidRPr="006F1346">
        <w:rPr>
          <w:rFonts w:ascii="Arial" w:hAnsi="Arial" w:cs="Arial"/>
        </w:rPr>
        <w:t>маил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адресу</w:t>
      </w:r>
      <w:proofErr w:type="spellEnd"/>
      <w:r w:rsidRPr="006F1346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70A77F1A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1346">
        <w:rPr>
          <w:rFonts w:ascii="Arial" w:hAnsi="Arial" w:cs="Arial"/>
        </w:rPr>
        <w:t xml:space="preserve">  </w:t>
      </w:r>
      <w:proofErr w:type="spellStart"/>
      <w:r w:rsidRPr="006F1346">
        <w:rPr>
          <w:rFonts w:ascii="Arial" w:hAnsi="Arial" w:cs="Arial"/>
        </w:rPr>
        <w:t>Рок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подношење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понуда</w:t>
      </w:r>
      <w:proofErr w:type="spellEnd"/>
      <w:r w:rsidRPr="006F1346">
        <w:rPr>
          <w:rFonts w:ascii="Arial" w:hAnsi="Arial" w:cs="Arial"/>
        </w:rPr>
        <w:t xml:space="preserve">: </w:t>
      </w:r>
      <w:proofErr w:type="spellStart"/>
      <w:r w:rsidRPr="006F1346">
        <w:rPr>
          <w:rFonts w:ascii="Arial" w:hAnsi="Arial" w:cs="Arial"/>
        </w:rPr>
        <w:t>Рок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подношење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понуда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је</w:t>
      </w:r>
      <w:proofErr w:type="spellEnd"/>
      <w:r w:rsidRPr="006F1346">
        <w:rPr>
          <w:rFonts w:ascii="Arial" w:hAnsi="Arial" w:cs="Arial"/>
        </w:rPr>
        <w:t xml:space="preserve"> </w:t>
      </w:r>
      <w:r w:rsidR="0001639A">
        <w:rPr>
          <w:rFonts w:ascii="Arial" w:hAnsi="Arial" w:cs="Arial"/>
          <w:b/>
          <w:lang w:val="sr-Cyrl-RS"/>
        </w:rPr>
        <w:t>1</w:t>
      </w:r>
      <w:r w:rsidR="00474C67">
        <w:rPr>
          <w:rFonts w:ascii="Arial" w:hAnsi="Arial" w:cs="Arial"/>
          <w:b/>
          <w:lang w:val="sr-Latn-RS"/>
        </w:rPr>
        <w:t>6</w:t>
      </w:r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дана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од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дана</w:t>
      </w:r>
      <w:proofErr w:type="spellEnd"/>
      <w:r w:rsidRPr="006F1346">
        <w:rPr>
          <w:rFonts w:ascii="Arial" w:hAnsi="Arial" w:cs="Arial"/>
        </w:rPr>
        <w:t xml:space="preserve"> </w:t>
      </w:r>
      <w:r w:rsidR="004F4F1D" w:rsidRPr="006F1346">
        <w:rPr>
          <w:rFonts w:ascii="Arial" w:hAnsi="Arial" w:cs="Arial"/>
          <w:lang w:val="sr-Cyrl-RS"/>
        </w:rPr>
        <w:t>објављивања/</w:t>
      </w:r>
      <w:proofErr w:type="spellStart"/>
      <w:r w:rsidRPr="006F1346">
        <w:rPr>
          <w:rFonts w:ascii="Arial" w:hAnsi="Arial" w:cs="Arial"/>
        </w:rPr>
        <w:t>упућивања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позива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подношење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понуда</w:t>
      </w:r>
      <w:proofErr w:type="spellEnd"/>
      <w:r w:rsidRPr="006F1346">
        <w:rPr>
          <w:rFonts w:ascii="Arial" w:hAnsi="Arial" w:cs="Arial"/>
        </w:rPr>
        <w:t xml:space="preserve">, </w:t>
      </w:r>
      <w:proofErr w:type="spellStart"/>
      <w:r w:rsidRPr="006F1346">
        <w:rPr>
          <w:rFonts w:ascii="Arial" w:hAnsi="Arial" w:cs="Arial"/>
        </w:rPr>
        <w:t>односно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  <w:b/>
        </w:rPr>
        <w:t>до</w:t>
      </w:r>
      <w:proofErr w:type="spellEnd"/>
      <w:r w:rsidRPr="006F1346">
        <w:rPr>
          <w:rFonts w:ascii="Arial" w:hAnsi="Arial" w:cs="Arial"/>
          <w:b/>
        </w:rPr>
        <w:t xml:space="preserve"> </w:t>
      </w:r>
      <w:r w:rsidR="00264481">
        <w:rPr>
          <w:rFonts w:ascii="Arial" w:hAnsi="Arial" w:cs="Arial"/>
          <w:b/>
          <w:lang w:val="sr-Cyrl-RS"/>
        </w:rPr>
        <w:t>13</w:t>
      </w:r>
      <w:r w:rsidR="00994114" w:rsidRPr="006F1346">
        <w:rPr>
          <w:rFonts w:ascii="Arial" w:hAnsi="Arial" w:cs="Arial"/>
          <w:b/>
          <w:lang w:val="sr-Cyrl-RS"/>
        </w:rPr>
        <w:t>.</w:t>
      </w:r>
      <w:r w:rsidR="00F04B2C" w:rsidRPr="006F1346">
        <w:rPr>
          <w:rFonts w:ascii="Arial" w:hAnsi="Arial" w:cs="Arial"/>
          <w:b/>
          <w:lang w:val="sr-Cyrl-RS"/>
        </w:rPr>
        <w:t>0</w:t>
      </w:r>
      <w:r w:rsidR="00EE3C37" w:rsidRPr="006F1346">
        <w:rPr>
          <w:rFonts w:ascii="Arial" w:hAnsi="Arial" w:cs="Arial"/>
          <w:b/>
          <w:lang w:val="sr-Cyrl-RS"/>
        </w:rPr>
        <w:t>1</w:t>
      </w:r>
      <w:r w:rsidRPr="006F1346">
        <w:rPr>
          <w:rFonts w:ascii="Arial" w:hAnsi="Arial" w:cs="Arial"/>
          <w:b/>
        </w:rPr>
        <w:t>.202</w:t>
      </w:r>
      <w:r w:rsidR="0001639A">
        <w:rPr>
          <w:rFonts w:ascii="Arial" w:hAnsi="Arial" w:cs="Arial"/>
          <w:b/>
          <w:lang w:val="sr-Cyrl-RS"/>
        </w:rPr>
        <w:t>3</w:t>
      </w:r>
      <w:r w:rsidRPr="006F1346">
        <w:rPr>
          <w:rFonts w:ascii="Arial" w:hAnsi="Arial" w:cs="Arial"/>
        </w:rPr>
        <w:t xml:space="preserve">. </w:t>
      </w:r>
      <w:proofErr w:type="spellStart"/>
      <w:proofErr w:type="gramStart"/>
      <w:r w:rsidRPr="006F1346">
        <w:rPr>
          <w:rFonts w:ascii="Arial" w:hAnsi="Arial" w:cs="Arial"/>
        </w:rPr>
        <w:t>године</w:t>
      </w:r>
      <w:proofErr w:type="spellEnd"/>
      <w:proofErr w:type="gramEnd"/>
      <w:r w:rsidRPr="006F1346">
        <w:rPr>
          <w:rFonts w:ascii="Arial" w:hAnsi="Arial" w:cs="Arial"/>
        </w:rPr>
        <w:t xml:space="preserve"> у 1</w:t>
      </w:r>
      <w:r w:rsidR="00A71AD6" w:rsidRPr="006F1346">
        <w:rPr>
          <w:rFonts w:ascii="Arial" w:hAnsi="Arial" w:cs="Arial"/>
          <w:lang w:val="sr-Cyrl-RS"/>
        </w:rPr>
        <w:t>0</w:t>
      </w:r>
      <w:r w:rsidRPr="006F1346">
        <w:rPr>
          <w:rFonts w:ascii="Arial" w:hAnsi="Arial" w:cs="Arial"/>
        </w:rPr>
        <w:t xml:space="preserve">:00 </w:t>
      </w:r>
      <w:proofErr w:type="spellStart"/>
      <w:r w:rsidRPr="006F1346">
        <w:rPr>
          <w:rFonts w:ascii="Arial" w:hAnsi="Arial" w:cs="Arial"/>
        </w:rPr>
        <w:t>часова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Све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понуде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које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пристигну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адресу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наручиоца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до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назначеног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рока</w:t>
      </w:r>
      <w:proofErr w:type="spellEnd"/>
      <w:r w:rsidRPr="006F1346">
        <w:rPr>
          <w:rFonts w:ascii="Arial" w:hAnsi="Arial" w:cs="Arial"/>
        </w:rPr>
        <w:t xml:space="preserve">, </w:t>
      </w:r>
      <w:proofErr w:type="spellStart"/>
      <w:r w:rsidRPr="006F1346">
        <w:rPr>
          <w:rFonts w:ascii="Arial" w:hAnsi="Arial" w:cs="Arial"/>
        </w:rPr>
        <w:t>сматраће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благовременим</w:t>
      </w:r>
      <w:proofErr w:type="spellEnd"/>
      <w:r w:rsidRPr="006F1346">
        <w:rPr>
          <w:rFonts w:ascii="Arial" w:hAnsi="Arial" w:cs="Arial"/>
        </w:rPr>
        <w:t xml:space="preserve">. </w:t>
      </w:r>
      <w:proofErr w:type="spellStart"/>
      <w:r w:rsidRPr="006F1346">
        <w:rPr>
          <w:rFonts w:ascii="Arial" w:hAnsi="Arial" w:cs="Arial"/>
        </w:rPr>
        <w:t>Неблаговремене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понуде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неће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разматрати</w:t>
      </w:r>
      <w:proofErr w:type="spellEnd"/>
      <w:r w:rsidRPr="006F1346">
        <w:rPr>
          <w:rFonts w:ascii="Arial" w:hAnsi="Arial" w:cs="Arial"/>
        </w:rPr>
        <w:t xml:space="preserve"> и </w:t>
      </w:r>
      <w:proofErr w:type="spellStart"/>
      <w:r w:rsidRPr="006F1346">
        <w:rPr>
          <w:rFonts w:ascii="Arial" w:hAnsi="Arial" w:cs="Arial"/>
        </w:rPr>
        <w:t>биће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неотворене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враћене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понуђачу</w:t>
      </w:r>
      <w:proofErr w:type="spellEnd"/>
      <w:r w:rsidRPr="006F1346">
        <w:rPr>
          <w:rFonts w:ascii="Arial" w:hAnsi="Arial" w:cs="Arial"/>
        </w:rPr>
        <w:t>.</w:t>
      </w:r>
    </w:p>
    <w:p w14:paraId="49EE0679" w14:textId="77777777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6F134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6F1346">
        <w:rPr>
          <w:rFonts w:ascii="Arial" w:hAnsi="Arial" w:cs="Arial"/>
        </w:rPr>
        <w:t>Контакт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особа</w:t>
      </w:r>
      <w:proofErr w:type="spellEnd"/>
      <w:r w:rsidRPr="006F1346">
        <w:rPr>
          <w:rFonts w:ascii="Arial" w:hAnsi="Arial" w:cs="Arial"/>
        </w:rPr>
        <w:t xml:space="preserve">: </w:t>
      </w:r>
      <w:proofErr w:type="spellStart"/>
      <w:r w:rsidRPr="006F1346">
        <w:rPr>
          <w:rFonts w:ascii="Arial" w:hAnsi="Arial" w:cs="Arial"/>
        </w:rPr>
        <w:t>Марко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Николић</w:t>
      </w:r>
      <w:proofErr w:type="spellEnd"/>
      <w:r w:rsidRPr="006F1346">
        <w:rPr>
          <w:rFonts w:ascii="Arial" w:hAnsi="Arial" w:cs="Arial"/>
        </w:rPr>
        <w:t xml:space="preserve">, </w:t>
      </w:r>
      <w:proofErr w:type="spellStart"/>
      <w:r w:rsidRPr="006F1346">
        <w:rPr>
          <w:rFonts w:ascii="Arial" w:hAnsi="Arial" w:cs="Arial"/>
        </w:rPr>
        <w:t>телефон</w:t>
      </w:r>
      <w:proofErr w:type="spellEnd"/>
      <w:r w:rsidRPr="006F1346">
        <w:rPr>
          <w:rFonts w:ascii="Arial" w:hAnsi="Arial" w:cs="Arial"/>
        </w:rPr>
        <w:t xml:space="preserve"> 063/630-025, </w:t>
      </w:r>
      <w:proofErr w:type="spellStart"/>
      <w:r w:rsidRPr="006F1346">
        <w:rPr>
          <w:rFonts w:ascii="Arial" w:hAnsi="Arial" w:cs="Arial"/>
        </w:rPr>
        <w:t>путем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електронске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поште</w:t>
      </w:r>
      <w:proofErr w:type="spellEnd"/>
      <w:r w:rsidRPr="006F1346">
        <w:rPr>
          <w:rFonts w:ascii="Arial" w:hAnsi="Arial" w:cs="Arial"/>
        </w:rPr>
        <w:t xml:space="preserve">: </w:t>
      </w:r>
      <w:r w:rsidRPr="006F1346">
        <w:rPr>
          <w:rFonts w:ascii="Arial" w:hAnsi="Arial" w:cs="Arial"/>
          <w:lang w:val="sr-Cyrl-RS"/>
        </w:rPr>
        <w:t xml:space="preserve">     </w:t>
      </w:r>
      <w:hyperlink r:id="rId9" w:history="1">
        <w:r w:rsidR="00D75F8B" w:rsidRPr="006F1346">
          <w:rPr>
            <w:rStyle w:val="Hyperlink"/>
            <w:rFonts w:ascii="Arial" w:hAnsi="Arial" w:cs="Arial"/>
          </w:rPr>
          <w:t>marko.nikolic@izjzv.org.rs</w:t>
        </w:r>
      </w:hyperlink>
    </w:p>
    <w:p w14:paraId="729BACEF" w14:textId="77777777" w:rsidR="00F04B2C" w:rsidRPr="006F1346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6F1346">
        <w:rPr>
          <w:rFonts w:ascii="Arial" w:hAnsi="Arial" w:cs="Arial"/>
          <w:b/>
          <w:lang w:val="sr-Cyrl-RS"/>
        </w:rPr>
        <w:lastRenderedPageBreak/>
        <w:t>Образац понуде</w:t>
      </w:r>
      <w:r w:rsidRPr="006F1346">
        <w:rPr>
          <w:rFonts w:ascii="Arial" w:hAnsi="Arial" w:cs="Arial"/>
          <w:b/>
          <w:lang w:val="sr-Latn-RS"/>
        </w:rPr>
        <w:t xml:space="preserve"> </w:t>
      </w:r>
      <w:r w:rsidRPr="006F1346">
        <w:rPr>
          <w:rFonts w:ascii="Arial" w:hAnsi="Arial" w:cs="Arial"/>
          <w:b/>
          <w:lang w:val="sr-Cyrl-RS"/>
        </w:rPr>
        <w:t>број: _______________од____________2022год.</w:t>
      </w:r>
    </w:p>
    <w:p w14:paraId="594643A9" w14:textId="77777777" w:rsidR="00F04B2C" w:rsidRPr="006F1346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F04B2C" w:rsidRPr="006F1346" w14:paraId="11C8DF53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E8787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23DC8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192C90D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C396F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43FB3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4B4B8D92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67A3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DC8C2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3C7536EF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304BD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99350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437FC64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9449D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A3A69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4A515F5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58C0C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A796E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16D8B12A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08B6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1F6E0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6F409095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15E2B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65D28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130F2CC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7A828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ABC1B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71B486A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5A762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33351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33A4B72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EF23D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FD6EB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4918E69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365CD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5555E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67969CD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22669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86CE6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5682DA3B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B52CD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43787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60FAC9E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AFF5E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3B59A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393416EE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0B7E1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AEA1C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6F1346" w14:paraId="581621C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06B60" w14:textId="77777777" w:rsidR="00F04B2C" w:rsidRPr="006F1346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F134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3FD37" w14:textId="77777777" w:rsidR="00F04B2C" w:rsidRPr="006F1346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92C6DB8" w14:textId="06745CC2" w:rsidR="005509EE" w:rsidRPr="006F1346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172C7C" w14:textId="626D9BCA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E8B39" w14:textId="0C9D6AED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E1BB169" w14:textId="2D348423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2BDEC8F" w14:textId="387B1618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50B6F5B" w14:textId="591743CF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913AAE" w14:textId="3D549489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D32202" w14:textId="521616A4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6F79E1" w14:textId="01A66961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82561F0" w14:textId="496267F2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F3A963D" w14:textId="531EB617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C3C7834" w14:textId="36CDAFE5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BE1A349" w14:textId="73CBBD1A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A22850E" w14:textId="77777777" w:rsidR="00F04B2C" w:rsidRPr="006F1346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A4ADE43" w14:textId="1DE98623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2CBBCBE" w14:textId="60662124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912534B" w14:textId="0E599402" w:rsidR="00EE3C37" w:rsidRPr="006F1346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D8FC4E1" w14:textId="77777777" w:rsidR="00F04B2C" w:rsidRPr="006F1346" w:rsidRDefault="00F04B2C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27748C7" w14:textId="317E594C" w:rsidR="00444D83" w:rsidRPr="006F1346" w:rsidRDefault="00444D83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A76C238" w14:textId="19F98F3A" w:rsidR="005509EE" w:rsidRPr="006F1346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3E6B654" w14:textId="77777777" w:rsidR="00F04B2C" w:rsidRPr="006F1346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6F1346">
        <w:rPr>
          <w:rFonts w:ascii="Arial" w:eastAsia="Calibri" w:hAnsi="Arial" w:cs="Arial"/>
          <w:b/>
          <w:bCs/>
          <w:lang w:val="sr-Cyrl-RS"/>
        </w:rPr>
        <w:lastRenderedPageBreak/>
        <w:t>ТЕХНИЧКА СПЕЦИФИКАЦИЈА СА ПОНУДОМ</w:t>
      </w:r>
    </w:p>
    <w:p w14:paraId="44ED64FF" w14:textId="77777777" w:rsidR="00F04B2C" w:rsidRPr="006F1346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6248521E" w14:textId="77777777" w:rsidR="00F04B2C" w:rsidRPr="006F1346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6F1346">
        <w:rPr>
          <w:rFonts w:ascii="Arial" w:eastAsia="Calibri" w:hAnsi="Arial" w:cs="Arial"/>
          <w:b/>
          <w:bCs/>
          <w:lang w:val="sr-Cyrl-RS"/>
        </w:rPr>
        <w:t>Понуда бр. ______________</w:t>
      </w:r>
      <w:proofErr w:type="spellStart"/>
      <w:r w:rsidRPr="006F1346">
        <w:rPr>
          <w:rFonts w:ascii="Arial" w:eastAsia="Calibri" w:hAnsi="Arial" w:cs="Arial"/>
          <w:b/>
          <w:bCs/>
          <w:lang w:val="sr-Cyrl-RS"/>
        </w:rPr>
        <w:t>од_____________године</w:t>
      </w:r>
      <w:proofErr w:type="spellEnd"/>
    </w:p>
    <w:p w14:paraId="0B832DAE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eastAsia="Calibri" w:hAnsi="Arial" w:cs="Arial"/>
          <w:b/>
          <w:bCs/>
          <w:lang w:val="sr-Cyrl-RS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160"/>
        <w:gridCol w:w="1418"/>
        <w:gridCol w:w="1134"/>
        <w:gridCol w:w="1308"/>
        <w:gridCol w:w="1504"/>
        <w:gridCol w:w="1104"/>
      </w:tblGrid>
      <w:tr w:rsidR="00D70CFC" w:rsidRPr="006F1346" w14:paraId="2C8323C6" w14:textId="77777777" w:rsidTr="00D70CFC">
        <w:trPr>
          <w:trHeight w:val="28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7C2B73" w14:textId="1F2931B0" w:rsidR="00D70CFC" w:rsidRPr="006F1346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Р.Б</w:t>
            </w:r>
          </w:p>
        </w:tc>
        <w:tc>
          <w:tcPr>
            <w:tcW w:w="2160" w:type="dxa"/>
            <w:vAlign w:val="center"/>
          </w:tcPr>
          <w:p w14:paraId="4080CFCC" w14:textId="46BC0BDB" w:rsidR="00D70CFC" w:rsidRPr="006F1346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Врста производа</w:t>
            </w:r>
          </w:p>
        </w:tc>
        <w:tc>
          <w:tcPr>
            <w:tcW w:w="1418" w:type="dxa"/>
            <w:vAlign w:val="center"/>
          </w:tcPr>
          <w:p w14:paraId="309BC04E" w14:textId="3A18B0E9" w:rsidR="00D70CFC" w:rsidRPr="006F1346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F134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D4EE5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F1346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F3889DE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F1346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70E1252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F1346"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104" w:type="dxa"/>
            <w:vAlign w:val="center"/>
          </w:tcPr>
          <w:p w14:paraId="35DAF8AF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F1346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D70CFC" w:rsidRPr="006F1346" w14:paraId="5203D294" w14:textId="77777777" w:rsidTr="00D70CFC">
        <w:trPr>
          <w:trHeight w:val="59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E00205F" w14:textId="67907765" w:rsidR="00D70CFC" w:rsidRPr="001B1B8D" w:rsidRDefault="00D70CFC" w:rsidP="009737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2160" w:type="dxa"/>
            <w:vAlign w:val="center"/>
          </w:tcPr>
          <w:p w14:paraId="18B23A44" w14:textId="371FB09E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1B1B8D">
              <w:rPr>
                <w:rFonts w:ascii="Arial" w:hAnsi="Arial" w:cs="Arial"/>
                <w:lang w:val="sr-Cyrl-RS"/>
              </w:rPr>
              <w:t>Заштитне папуче (кломпе)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женске</w:t>
            </w:r>
          </w:p>
        </w:tc>
        <w:tc>
          <w:tcPr>
            <w:tcW w:w="1418" w:type="dxa"/>
            <w:vAlign w:val="center"/>
          </w:tcPr>
          <w:p w14:paraId="25E6B441" w14:textId="3799651A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6F1346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DEFFE" w14:textId="3C15F2C8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175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C0C969A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9FA55AD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41D98D05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</w:tr>
      <w:tr w:rsidR="00D70CFC" w:rsidRPr="006F1346" w14:paraId="5FD58455" w14:textId="77777777" w:rsidTr="00D70CFC">
        <w:trPr>
          <w:trHeight w:val="59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5806685" w14:textId="3E068C08" w:rsidR="00D70CFC" w:rsidRPr="001B1B8D" w:rsidRDefault="00D70CFC" w:rsidP="009737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2160" w:type="dxa"/>
            <w:vAlign w:val="center"/>
          </w:tcPr>
          <w:p w14:paraId="180C483B" w14:textId="55C771FE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1B1B8D">
              <w:rPr>
                <w:rFonts w:ascii="Arial" w:hAnsi="Arial" w:cs="Arial"/>
                <w:lang w:val="sr-Cyrl-RS"/>
              </w:rPr>
              <w:t>Заштитне папуче (кломпе)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мушке</w:t>
            </w:r>
          </w:p>
        </w:tc>
        <w:tc>
          <w:tcPr>
            <w:tcW w:w="1418" w:type="dxa"/>
            <w:vAlign w:val="center"/>
          </w:tcPr>
          <w:p w14:paraId="19E9C380" w14:textId="2DF8B8A9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6F1346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DCE68" w14:textId="14158278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EE43B82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4CBA7E5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03F4C27A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</w:tr>
      <w:tr w:rsidR="00D70CFC" w:rsidRPr="006F1346" w14:paraId="39F4566F" w14:textId="77777777" w:rsidTr="00D70CFC">
        <w:trPr>
          <w:trHeight w:val="571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268D4" w14:textId="62F51EDC" w:rsidR="00D70CFC" w:rsidRPr="006F1346" w:rsidRDefault="00D70CFC" w:rsidP="009737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2160" w:type="dxa"/>
            <w:vAlign w:val="center"/>
          </w:tcPr>
          <w:p w14:paraId="4EAA6D8F" w14:textId="5F6CF9E2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1B1B8D">
              <w:rPr>
                <w:rFonts w:ascii="Arial" w:hAnsi="Arial" w:cs="Arial"/>
                <w:lang w:val="sr-Cyrl-RS"/>
              </w:rPr>
              <w:t xml:space="preserve">Заштитне радне ципеле кожне, са гуменим или </w:t>
            </w:r>
            <w:proofErr w:type="spellStart"/>
            <w:r w:rsidRPr="001B1B8D">
              <w:rPr>
                <w:rFonts w:ascii="Arial" w:hAnsi="Arial" w:cs="Arial"/>
                <w:lang w:val="sr-Cyrl-RS"/>
              </w:rPr>
              <w:t>антиклизним</w:t>
            </w:r>
            <w:proofErr w:type="spellEnd"/>
            <w:r w:rsidRPr="001B1B8D">
              <w:rPr>
                <w:rFonts w:ascii="Arial" w:hAnsi="Arial" w:cs="Arial"/>
                <w:lang w:val="sr-Cyrl-RS"/>
              </w:rPr>
              <w:t xml:space="preserve"> ђоном (мушке</w:t>
            </w:r>
            <w:r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418" w:type="dxa"/>
            <w:vAlign w:val="center"/>
          </w:tcPr>
          <w:p w14:paraId="126C90E4" w14:textId="1F13CAE4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  <w:r w:rsidRPr="006F1346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F48AD" w14:textId="57011C66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1940A7D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76317A2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3332ABC4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</w:tr>
      <w:tr w:rsidR="00D70CFC" w:rsidRPr="006F1346" w14:paraId="226E8911" w14:textId="77777777" w:rsidTr="00D70CFC">
        <w:trPr>
          <w:trHeight w:val="67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DA4A272" w14:textId="343896AB" w:rsidR="00D70CFC" w:rsidRPr="006F1346" w:rsidRDefault="00D70CFC" w:rsidP="009737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2160" w:type="dxa"/>
            <w:vAlign w:val="center"/>
          </w:tcPr>
          <w:p w14:paraId="767736CB" w14:textId="72BB406B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1B1B8D">
              <w:rPr>
                <w:rFonts w:ascii="Arial" w:hAnsi="Arial" w:cs="Arial"/>
                <w:lang w:val="sr-Cyrl-RS"/>
              </w:rPr>
              <w:t xml:space="preserve">Заштитне радне ципеле кожне, са гуменим или </w:t>
            </w:r>
            <w:proofErr w:type="spellStart"/>
            <w:r w:rsidRPr="001B1B8D">
              <w:rPr>
                <w:rFonts w:ascii="Arial" w:hAnsi="Arial" w:cs="Arial"/>
                <w:lang w:val="sr-Cyrl-RS"/>
              </w:rPr>
              <w:t>антиклизним</w:t>
            </w:r>
            <w:proofErr w:type="spellEnd"/>
            <w:r w:rsidRPr="001B1B8D">
              <w:rPr>
                <w:rFonts w:ascii="Arial" w:hAnsi="Arial" w:cs="Arial"/>
                <w:lang w:val="sr-Cyrl-RS"/>
              </w:rPr>
              <w:t xml:space="preserve"> ђоном (женске)</w:t>
            </w:r>
          </w:p>
        </w:tc>
        <w:tc>
          <w:tcPr>
            <w:tcW w:w="1418" w:type="dxa"/>
            <w:vAlign w:val="center"/>
          </w:tcPr>
          <w:p w14:paraId="5FF8E7E6" w14:textId="2A067344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  <w:r w:rsidRPr="006F1346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53F63" w14:textId="47F1475A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7BDBB30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4C314F3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3D989A91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</w:tr>
      <w:tr w:rsidR="00D70CFC" w:rsidRPr="006F1346" w14:paraId="534A2270" w14:textId="77777777" w:rsidTr="00D70CFC">
        <w:trPr>
          <w:trHeight w:val="67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58D033B" w14:textId="280D5A80" w:rsidR="00D70CFC" w:rsidRPr="006F1346" w:rsidRDefault="00D70CFC" w:rsidP="009737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2160" w:type="dxa"/>
            <w:vAlign w:val="center"/>
          </w:tcPr>
          <w:p w14:paraId="3B031007" w14:textId="14A3499A" w:rsidR="00D70CFC" w:rsidRPr="0002188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021886">
              <w:rPr>
                <w:rFonts w:ascii="Arial" w:hAnsi="Arial" w:cs="Arial"/>
                <w:lang w:val="sr-Cyrl-CS"/>
              </w:rPr>
              <w:t>Гумене чизме, беле, зелене или одговарајуће</w:t>
            </w:r>
          </w:p>
        </w:tc>
        <w:tc>
          <w:tcPr>
            <w:tcW w:w="1418" w:type="dxa"/>
            <w:vAlign w:val="center"/>
          </w:tcPr>
          <w:p w14:paraId="0DC1AECD" w14:textId="6B78243D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  <w:r w:rsidRPr="006F1346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BA312" w14:textId="5346E037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18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88BD703" w14:textId="77777777" w:rsidR="00D70CFC" w:rsidRPr="006F1346" w:rsidRDefault="00D70CFC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7C45006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14:paraId="2698E9B2" w14:textId="77777777" w:rsidR="00D70CFC" w:rsidRPr="006F1346" w:rsidRDefault="00D70CFC" w:rsidP="001B1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918524" w14:textId="77777777" w:rsidR="00F04B2C" w:rsidRPr="006F1346" w:rsidRDefault="00F04B2C" w:rsidP="00F04B2C">
      <w:pPr>
        <w:jc w:val="both"/>
        <w:rPr>
          <w:rFonts w:ascii="Arial" w:hAnsi="Arial" w:cs="Arial"/>
          <w:b/>
          <w:lang w:val="sr-Cyrl-RS"/>
        </w:rPr>
      </w:pPr>
    </w:p>
    <w:tbl>
      <w:tblPr>
        <w:tblW w:w="0" w:type="auto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339"/>
      </w:tblGrid>
      <w:tr w:rsidR="00F04B2C" w:rsidRPr="006F1346" w14:paraId="532CC519" w14:textId="77777777" w:rsidTr="006E016F">
        <w:tc>
          <w:tcPr>
            <w:tcW w:w="2290" w:type="dxa"/>
            <w:shd w:val="clear" w:color="auto" w:fill="auto"/>
          </w:tcPr>
          <w:p w14:paraId="71AD8F81" w14:textId="77777777" w:rsidR="00F04B2C" w:rsidRPr="006F1346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 w:rsidRPr="006F1346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4339" w:type="dxa"/>
            <w:shd w:val="clear" w:color="auto" w:fill="auto"/>
          </w:tcPr>
          <w:p w14:paraId="2A672CC2" w14:textId="77777777" w:rsidR="00F04B2C" w:rsidRPr="006F1346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F04B2C" w:rsidRPr="006F1346" w14:paraId="4434CDF5" w14:textId="77777777" w:rsidTr="006E016F">
        <w:tc>
          <w:tcPr>
            <w:tcW w:w="2290" w:type="dxa"/>
            <w:shd w:val="clear" w:color="auto" w:fill="auto"/>
          </w:tcPr>
          <w:p w14:paraId="779239E1" w14:textId="77777777" w:rsidR="00F04B2C" w:rsidRPr="006F1346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 w:rsidRPr="006F1346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4339" w:type="dxa"/>
            <w:shd w:val="clear" w:color="auto" w:fill="auto"/>
          </w:tcPr>
          <w:p w14:paraId="3FC358DC" w14:textId="77777777" w:rsidR="00F04B2C" w:rsidRPr="006F1346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14:paraId="0C6D7387" w14:textId="074DCF41" w:rsidR="00F04B2C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</w:p>
    <w:p w14:paraId="4F14AA4F" w14:textId="1D7DFDD1" w:rsidR="001B1B8D" w:rsidRPr="001B1B8D" w:rsidRDefault="001B1B8D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Опис ставке 1 и 2: </w:t>
      </w:r>
      <w:r w:rsidRPr="001B1B8D">
        <w:rPr>
          <w:rFonts w:ascii="Arial" w:hAnsi="Arial" w:cs="Arial"/>
          <w:lang w:val="sr-Cyrl-CS"/>
        </w:rPr>
        <w:t>Кломпе морају да</w:t>
      </w:r>
      <w:r>
        <w:rPr>
          <w:rFonts w:ascii="Arial" w:hAnsi="Arial" w:cs="Arial"/>
          <w:b/>
          <w:lang w:val="sr-Cyrl-CS"/>
        </w:rPr>
        <w:t xml:space="preserve"> </w:t>
      </w:r>
      <w:r w:rsidRPr="001B1B8D">
        <w:rPr>
          <w:rFonts w:ascii="Arial" w:hAnsi="Arial" w:cs="Arial"/>
          <w:lang w:val="sr-Cyrl-CS"/>
        </w:rPr>
        <w:t>буду</w:t>
      </w:r>
      <w:r>
        <w:rPr>
          <w:rFonts w:ascii="Arial" w:hAnsi="Arial" w:cs="Arial"/>
          <w:b/>
          <w:lang w:val="sr-Cyrl-CS"/>
        </w:rPr>
        <w:t xml:space="preserve"> </w:t>
      </w:r>
      <w:r w:rsidRPr="001B1B8D">
        <w:rPr>
          <w:rFonts w:ascii="Arial" w:hAnsi="Arial" w:cs="Arial"/>
          <w:lang w:val="sr-Cyrl-CS"/>
        </w:rPr>
        <w:t xml:space="preserve">беле боје, кожне, са </w:t>
      </w:r>
      <w:proofErr w:type="spellStart"/>
      <w:r w:rsidRPr="001B1B8D">
        <w:rPr>
          <w:rFonts w:ascii="Arial" w:hAnsi="Arial" w:cs="Arial"/>
          <w:lang w:val="sr-Cyrl-CS"/>
        </w:rPr>
        <w:t>антиклизним</w:t>
      </w:r>
      <w:proofErr w:type="spellEnd"/>
      <w:r w:rsidRPr="001B1B8D">
        <w:rPr>
          <w:rFonts w:ascii="Arial" w:hAnsi="Arial" w:cs="Arial"/>
          <w:lang w:val="sr-Cyrl-CS"/>
        </w:rPr>
        <w:t xml:space="preserve"> ђоном, конструисане и </w:t>
      </w:r>
      <w:proofErr w:type="spellStart"/>
      <w:r w:rsidRPr="001B1B8D">
        <w:rPr>
          <w:rFonts w:ascii="Arial" w:hAnsi="Arial" w:cs="Arial"/>
          <w:lang w:val="sr-Cyrl-CS"/>
        </w:rPr>
        <w:t>израђенe</w:t>
      </w:r>
      <w:proofErr w:type="spellEnd"/>
      <w:r w:rsidRPr="001B1B8D">
        <w:rPr>
          <w:rFonts w:ascii="Arial" w:hAnsi="Arial" w:cs="Arial"/>
          <w:lang w:val="sr-Cyrl-CS"/>
        </w:rPr>
        <w:t xml:space="preserve"> анатомски</w:t>
      </w:r>
      <w:r>
        <w:rPr>
          <w:rFonts w:ascii="Arial" w:hAnsi="Arial" w:cs="Arial"/>
          <w:lang w:val="sr-Cyrl-CS"/>
        </w:rPr>
        <w:t>. И</w:t>
      </w:r>
      <w:r w:rsidRPr="001B1B8D">
        <w:rPr>
          <w:rFonts w:ascii="Arial" w:hAnsi="Arial" w:cs="Arial"/>
          <w:lang w:val="sr-Cyrl-CS"/>
        </w:rPr>
        <w:t xml:space="preserve">вица према стопалу да је обрађена, мека и заобљена да не жуља, лепљена, </w:t>
      </w:r>
      <w:proofErr w:type="spellStart"/>
      <w:r w:rsidRPr="001B1B8D">
        <w:rPr>
          <w:rFonts w:ascii="Arial" w:hAnsi="Arial" w:cs="Arial"/>
          <w:lang w:val="sr-Cyrl-CS"/>
        </w:rPr>
        <w:t>прошивена</w:t>
      </w:r>
      <w:proofErr w:type="spellEnd"/>
      <w:r w:rsidRPr="001B1B8D">
        <w:rPr>
          <w:rFonts w:ascii="Arial" w:hAnsi="Arial" w:cs="Arial"/>
          <w:lang w:val="sr-Cyrl-CS"/>
        </w:rPr>
        <w:t xml:space="preserve"> или бризгана обућа, на саставним местима лепљења и прошивања лица са ђоном да се обезбеди заштита од пролаза  влаге и воде, лице - природна кожа у белој боји, горњи део делимично перфориран, постава - материјал са упијајућим својствима, уложна </w:t>
      </w:r>
      <w:proofErr w:type="spellStart"/>
      <w:r w:rsidRPr="001B1B8D">
        <w:rPr>
          <w:rFonts w:ascii="Arial" w:hAnsi="Arial" w:cs="Arial"/>
          <w:lang w:val="sr-Cyrl-CS"/>
        </w:rPr>
        <w:t>табаница</w:t>
      </w:r>
      <w:proofErr w:type="spellEnd"/>
      <w:r w:rsidRPr="001B1B8D">
        <w:rPr>
          <w:rFonts w:ascii="Arial" w:hAnsi="Arial" w:cs="Arial"/>
          <w:lang w:val="sr-Cyrl-CS"/>
        </w:rPr>
        <w:t xml:space="preserve"> - анатомска, од природног материјала.</w:t>
      </w:r>
    </w:p>
    <w:p w14:paraId="5BDFDB1D" w14:textId="5262704D" w:rsidR="001B1B8D" w:rsidRDefault="001B1B8D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lang w:val="sr-Cyrl-CS"/>
        </w:rPr>
      </w:pPr>
    </w:p>
    <w:p w14:paraId="257B08B9" w14:textId="111B3EB6" w:rsidR="001B1B8D" w:rsidRDefault="001B1B8D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Опис ставке 3 и 4: </w:t>
      </w:r>
      <w:r>
        <w:rPr>
          <w:rFonts w:ascii="Arial" w:hAnsi="Arial" w:cs="Arial"/>
          <w:lang w:val="sr-Cyrl-CS"/>
        </w:rPr>
        <w:t xml:space="preserve">Радне ципеле морају да буду </w:t>
      </w:r>
      <w:proofErr w:type="spellStart"/>
      <w:r w:rsidRPr="001B1B8D">
        <w:rPr>
          <w:rFonts w:ascii="Arial" w:hAnsi="Arial" w:cs="Arial"/>
          <w:lang w:val="sr-Cyrl-CS"/>
        </w:rPr>
        <w:t>полудубоке</w:t>
      </w:r>
      <w:proofErr w:type="spellEnd"/>
      <w:r w:rsidRPr="001B1B8D">
        <w:rPr>
          <w:rFonts w:ascii="Arial" w:hAnsi="Arial" w:cs="Arial"/>
          <w:lang w:val="sr-Cyrl-CS"/>
        </w:rPr>
        <w:t xml:space="preserve">, црне или тамно браон боје, водонепропусне, отпорне на уље, нафту, киселине, абразију, </w:t>
      </w:r>
      <w:proofErr w:type="spellStart"/>
      <w:r w:rsidRPr="001B1B8D">
        <w:rPr>
          <w:rFonts w:ascii="Arial" w:hAnsi="Arial" w:cs="Arial"/>
          <w:lang w:val="sr-Cyrl-CS"/>
        </w:rPr>
        <w:t>антиклизни</w:t>
      </w:r>
      <w:proofErr w:type="spellEnd"/>
      <w:r w:rsidRPr="001B1B8D">
        <w:rPr>
          <w:rFonts w:ascii="Arial" w:hAnsi="Arial" w:cs="Arial"/>
          <w:lang w:val="sr-Cyrl-CS"/>
        </w:rPr>
        <w:t xml:space="preserve"> ђон. За заштиту ногу од хладноће, влаге,  утицаја агресивних течности.</w:t>
      </w:r>
      <w:r>
        <w:rPr>
          <w:rFonts w:ascii="Arial" w:hAnsi="Arial" w:cs="Arial"/>
          <w:lang w:val="sr-Cyrl-CS"/>
        </w:rPr>
        <w:t xml:space="preserve"> </w:t>
      </w:r>
      <w:r w:rsidRPr="001B1B8D">
        <w:rPr>
          <w:rFonts w:ascii="Arial" w:hAnsi="Arial" w:cs="Arial"/>
          <w:lang w:val="sr-Cyrl-CS"/>
        </w:rPr>
        <w:t xml:space="preserve">Ципеле </w:t>
      </w:r>
      <w:r>
        <w:rPr>
          <w:rFonts w:ascii="Arial" w:hAnsi="Arial" w:cs="Arial"/>
          <w:lang w:val="sr-Cyrl-CS"/>
        </w:rPr>
        <w:t xml:space="preserve">морају да буду </w:t>
      </w:r>
      <w:r w:rsidRPr="001B1B8D">
        <w:rPr>
          <w:rFonts w:ascii="Arial" w:hAnsi="Arial" w:cs="Arial"/>
          <w:lang w:val="sr-Cyrl-CS"/>
        </w:rPr>
        <w:t xml:space="preserve">отпорне на клизање, конструисане и израђене анатомски, удобне, лице од </w:t>
      </w:r>
      <w:proofErr w:type="spellStart"/>
      <w:r w:rsidRPr="001B1B8D">
        <w:rPr>
          <w:rFonts w:ascii="Arial" w:hAnsi="Arial" w:cs="Arial"/>
          <w:lang w:val="sr-Cyrl-CS"/>
        </w:rPr>
        <w:t>водоодбојне</w:t>
      </w:r>
      <w:proofErr w:type="spellEnd"/>
      <w:r w:rsidRPr="001B1B8D">
        <w:rPr>
          <w:rFonts w:ascii="Arial" w:hAnsi="Arial" w:cs="Arial"/>
          <w:lang w:val="sr-Cyrl-CS"/>
        </w:rPr>
        <w:t xml:space="preserve"> коже, уложна </w:t>
      </w:r>
      <w:proofErr w:type="spellStart"/>
      <w:r w:rsidRPr="001B1B8D">
        <w:rPr>
          <w:rFonts w:ascii="Arial" w:hAnsi="Arial" w:cs="Arial"/>
          <w:lang w:val="sr-Cyrl-CS"/>
        </w:rPr>
        <w:t>табаница</w:t>
      </w:r>
      <w:proofErr w:type="spellEnd"/>
      <w:r w:rsidRPr="001B1B8D">
        <w:rPr>
          <w:rFonts w:ascii="Arial" w:hAnsi="Arial" w:cs="Arial"/>
          <w:lang w:val="sr-Cyrl-CS"/>
        </w:rPr>
        <w:t xml:space="preserve"> од материјала са упијајућим својствима, </w:t>
      </w:r>
      <w:proofErr w:type="spellStart"/>
      <w:r w:rsidRPr="001B1B8D">
        <w:rPr>
          <w:rFonts w:ascii="Arial" w:hAnsi="Arial" w:cs="Arial"/>
          <w:lang w:val="sr-Cyrl-CS"/>
        </w:rPr>
        <w:t>противклизни</w:t>
      </w:r>
      <w:proofErr w:type="spellEnd"/>
      <w:r w:rsidRPr="001B1B8D">
        <w:rPr>
          <w:rFonts w:ascii="Arial" w:hAnsi="Arial" w:cs="Arial"/>
          <w:lang w:val="sr-Cyrl-CS"/>
        </w:rPr>
        <w:t xml:space="preserve"> ђон.</w:t>
      </w:r>
    </w:p>
    <w:p w14:paraId="5D4194F2" w14:textId="5E37D575" w:rsidR="001B1B8D" w:rsidRDefault="001B1B8D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F04BFC0" w14:textId="415E85CA" w:rsidR="009737E3" w:rsidRPr="009737E3" w:rsidRDefault="009737E3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Опис ставке 5: </w:t>
      </w:r>
      <w:r w:rsidRPr="009737E3">
        <w:rPr>
          <w:rFonts w:ascii="Arial" w:hAnsi="Arial" w:cs="Arial"/>
          <w:lang w:val="sr-Cyrl-CS"/>
        </w:rPr>
        <w:t xml:space="preserve">ПВЦ чизме са </w:t>
      </w:r>
      <w:proofErr w:type="spellStart"/>
      <w:r w:rsidRPr="009737E3">
        <w:rPr>
          <w:rFonts w:ascii="Arial" w:hAnsi="Arial" w:cs="Arial"/>
          <w:lang w:val="sr-Cyrl-CS"/>
        </w:rPr>
        <w:t>противклизним</w:t>
      </w:r>
      <w:proofErr w:type="spellEnd"/>
      <w:r w:rsidRPr="009737E3">
        <w:rPr>
          <w:rFonts w:ascii="Arial" w:hAnsi="Arial" w:cs="Arial"/>
          <w:lang w:val="sr-Cyrl-CS"/>
        </w:rPr>
        <w:t xml:space="preserve"> ђоном, са </w:t>
      </w:r>
      <w:proofErr w:type="spellStart"/>
      <w:r w:rsidRPr="009737E3">
        <w:rPr>
          <w:rFonts w:ascii="Arial" w:hAnsi="Arial" w:cs="Arial"/>
          <w:lang w:val="sr-Cyrl-CS"/>
        </w:rPr>
        <w:t>термопоставом</w:t>
      </w:r>
      <w:proofErr w:type="spellEnd"/>
      <w:r w:rsidRPr="009737E3">
        <w:rPr>
          <w:rFonts w:ascii="Arial" w:hAnsi="Arial" w:cs="Arial"/>
          <w:lang w:val="sr-Cyrl-CS"/>
        </w:rPr>
        <w:t xml:space="preserve"> и врпцом за везивање, зелене или црне боје, имају </w:t>
      </w:r>
      <w:proofErr w:type="spellStart"/>
      <w:r w:rsidRPr="009737E3">
        <w:rPr>
          <w:rFonts w:ascii="Arial" w:hAnsi="Arial" w:cs="Arial"/>
          <w:lang w:val="sr-Cyrl-CS"/>
        </w:rPr>
        <w:t>апсорбер</w:t>
      </w:r>
      <w:proofErr w:type="spellEnd"/>
      <w:r w:rsidRPr="009737E3">
        <w:rPr>
          <w:rFonts w:ascii="Arial" w:hAnsi="Arial" w:cs="Arial"/>
          <w:lang w:val="sr-Cyrl-CS"/>
        </w:rPr>
        <w:t xml:space="preserve"> енергије у области пете, за заштиту од воде, нечистоћа, временских непогода и мањих механичких ризика.</w:t>
      </w:r>
    </w:p>
    <w:p w14:paraId="0A3EAAC8" w14:textId="2221F980" w:rsidR="00F04B2C" w:rsidRPr="006F1346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  <w:r w:rsidRPr="006F1346">
        <w:rPr>
          <w:rFonts w:ascii="Arial" w:hAnsi="Arial" w:cs="Arial"/>
          <w:b/>
          <w:i/>
          <w:lang w:val="sr-Cyrl-CS"/>
        </w:rPr>
        <w:lastRenderedPageBreak/>
        <w:t>* Јединичне</w:t>
      </w:r>
      <w:r w:rsidRPr="006F1346">
        <w:rPr>
          <w:rFonts w:ascii="Arial" w:hAnsi="Arial" w:cs="Arial"/>
          <w:b/>
          <w:i/>
          <w:lang w:val="sr-Latn-RS"/>
        </w:rPr>
        <w:t xml:space="preserve">/ </w:t>
      </w:r>
      <w:r w:rsidRPr="006F1346">
        <w:rPr>
          <w:rFonts w:ascii="Arial" w:hAnsi="Arial" w:cs="Arial"/>
          <w:b/>
          <w:i/>
          <w:lang w:val="sr-Cyrl-RS"/>
        </w:rPr>
        <w:t xml:space="preserve">Укупна </w:t>
      </w:r>
      <w:r w:rsidRPr="006F1346">
        <w:rPr>
          <w:rFonts w:ascii="Arial" w:hAnsi="Arial" w:cs="Arial"/>
          <w:b/>
          <w:i/>
          <w:lang w:val="sr-Cyrl-CS"/>
        </w:rPr>
        <w:t>цена обухватају све трошкове који настану приликом реализације ове набавке.</w:t>
      </w:r>
    </w:p>
    <w:p w14:paraId="38CE0845" w14:textId="4CBCE218" w:rsidR="00F04B2C" w:rsidRDefault="00F04B2C" w:rsidP="00F04B2C">
      <w:pPr>
        <w:jc w:val="both"/>
        <w:rPr>
          <w:rFonts w:ascii="Arial" w:hAnsi="Arial" w:cs="Arial"/>
          <w:b/>
          <w:lang w:val="sr-Cyrl-RS"/>
        </w:rPr>
      </w:pPr>
    </w:p>
    <w:p w14:paraId="053A8FB5" w14:textId="5E3137E0" w:rsidR="00CD2172" w:rsidRDefault="00CD2172" w:rsidP="00F04B2C">
      <w:pPr>
        <w:jc w:val="both"/>
        <w:rPr>
          <w:rFonts w:ascii="Arial" w:hAnsi="Arial" w:cs="Arial"/>
          <w:lang w:val="sr-Cyrl-RS"/>
        </w:rPr>
      </w:pPr>
      <w:r w:rsidRPr="00CD2172">
        <w:rPr>
          <w:rFonts w:ascii="Arial" w:hAnsi="Arial" w:cs="Arial"/>
          <w:b/>
          <w:lang w:val="sr-Cyrl-RS"/>
        </w:rPr>
        <w:t xml:space="preserve">Рок испоруке </w:t>
      </w:r>
      <w:r w:rsidRPr="00CD2172">
        <w:rPr>
          <w:rFonts w:ascii="Arial" w:hAnsi="Arial" w:cs="Arial"/>
          <w:lang w:val="sr-Cyrl-RS"/>
        </w:rPr>
        <w:t xml:space="preserve">је _____  дан/а. (максимално </w:t>
      </w:r>
      <w:r>
        <w:rPr>
          <w:rFonts w:ascii="Arial" w:hAnsi="Arial" w:cs="Arial"/>
          <w:lang w:val="sr-Cyrl-RS"/>
        </w:rPr>
        <w:t>15</w:t>
      </w:r>
      <w:r w:rsidRPr="00CD2172">
        <w:rPr>
          <w:rFonts w:ascii="Arial" w:hAnsi="Arial" w:cs="Arial"/>
          <w:lang w:val="sr-Cyrl-RS"/>
        </w:rPr>
        <w:t xml:space="preserve"> дана од момента пору</w:t>
      </w:r>
      <w:r w:rsidR="0093088E">
        <w:rPr>
          <w:rFonts w:ascii="Arial" w:hAnsi="Arial" w:cs="Arial"/>
          <w:lang w:val="sr-Cyrl-RS"/>
        </w:rPr>
        <w:t>џ</w:t>
      </w:r>
      <w:r w:rsidRPr="00CD2172">
        <w:rPr>
          <w:rFonts w:ascii="Arial" w:hAnsi="Arial" w:cs="Arial"/>
          <w:lang w:val="sr-Cyrl-RS"/>
        </w:rPr>
        <w:t>бине).</w:t>
      </w:r>
    </w:p>
    <w:p w14:paraId="70D74F18" w14:textId="77777777" w:rsidR="00FC13CF" w:rsidRDefault="00FC13CF" w:rsidP="00F04B2C">
      <w:pPr>
        <w:jc w:val="both"/>
        <w:rPr>
          <w:rFonts w:ascii="Arial" w:hAnsi="Arial" w:cs="Arial"/>
          <w:lang w:val="sr-Cyrl-RS"/>
        </w:rPr>
      </w:pPr>
    </w:p>
    <w:p w14:paraId="2139811E" w14:textId="06E741E3" w:rsidR="00FC13CF" w:rsidRDefault="00FC13CF" w:rsidP="00F04B2C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Испорука може бити сукцесивна, на </w:t>
      </w:r>
      <w:proofErr w:type="spellStart"/>
      <w:r>
        <w:rPr>
          <w:rFonts w:ascii="Arial" w:hAnsi="Arial" w:cs="Arial"/>
          <w:lang w:val="sr-Cyrl-RS"/>
        </w:rPr>
        <w:t>захев</w:t>
      </w:r>
      <w:proofErr w:type="spellEnd"/>
      <w:r>
        <w:rPr>
          <w:rFonts w:ascii="Arial" w:hAnsi="Arial" w:cs="Arial"/>
          <w:lang w:val="sr-Cyrl-RS"/>
        </w:rPr>
        <w:t xml:space="preserve"> наручиоца.</w:t>
      </w:r>
    </w:p>
    <w:p w14:paraId="13DC10AA" w14:textId="77777777" w:rsidR="00CD2172" w:rsidRPr="006F1346" w:rsidRDefault="00CD2172" w:rsidP="00F04B2C">
      <w:pPr>
        <w:jc w:val="both"/>
        <w:rPr>
          <w:rFonts w:ascii="Arial" w:hAnsi="Arial" w:cs="Arial"/>
          <w:b/>
          <w:lang w:val="sr-Cyrl-RS"/>
        </w:rPr>
      </w:pPr>
    </w:p>
    <w:p w14:paraId="05923183" w14:textId="77777777" w:rsidR="00F04B2C" w:rsidRPr="006F1346" w:rsidRDefault="00F04B2C" w:rsidP="00F04B2C">
      <w:pPr>
        <w:jc w:val="both"/>
        <w:rPr>
          <w:rFonts w:ascii="Arial" w:hAnsi="Arial" w:cs="Arial"/>
          <w:b/>
          <w:bCs/>
          <w:lang w:val="sr-Cyrl-RS"/>
        </w:rPr>
      </w:pPr>
      <w:r w:rsidRPr="006F1346">
        <w:rPr>
          <w:rFonts w:ascii="Arial" w:hAnsi="Arial" w:cs="Arial"/>
          <w:b/>
          <w:bCs/>
          <w:lang w:val="sr-Cyrl-RS"/>
        </w:rPr>
        <w:t>РОК ВАЖЕЊА ПОНУДЕ:</w:t>
      </w:r>
    </w:p>
    <w:p w14:paraId="54821806" w14:textId="77777777" w:rsidR="00F04B2C" w:rsidRPr="006F1346" w:rsidRDefault="00F04B2C" w:rsidP="00F04B2C">
      <w:pPr>
        <w:jc w:val="both"/>
        <w:rPr>
          <w:rFonts w:ascii="Arial" w:hAnsi="Arial" w:cs="Arial"/>
          <w:b/>
          <w:bCs/>
          <w:lang w:val="sr-Cyrl-RS"/>
        </w:rPr>
      </w:pPr>
      <w:r w:rsidRPr="006F1346">
        <w:rPr>
          <w:rFonts w:ascii="Arial" w:hAnsi="Arial" w:cs="Arial"/>
          <w:b/>
          <w:bCs/>
          <w:lang w:val="sr-Cyrl-RS"/>
        </w:rPr>
        <w:t xml:space="preserve"> </w:t>
      </w:r>
    </w:p>
    <w:p w14:paraId="1DE0892E" w14:textId="77777777" w:rsidR="00F04B2C" w:rsidRPr="006F1346" w:rsidRDefault="00F04B2C" w:rsidP="00F04B2C">
      <w:pPr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49FB6BDF" w14:textId="77777777" w:rsidR="00F04B2C" w:rsidRPr="006F1346" w:rsidRDefault="00F04B2C" w:rsidP="00F04B2C">
      <w:pPr>
        <w:jc w:val="both"/>
        <w:rPr>
          <w:rFonts w:ascii="Arial" w:hAnsi="Arial" w:cs="Arial"/>
          <w:lang w:val="sr-Cyrl-RS"/>
        </w:rPr>
      </w:pPr>
    </w:p>
    <w:p w14:paraId="4D6632C3" w14:textId="77777777" w:rsidR="00F04B2C" w:rsidRPr="006F1346" w:rsidRDefault="00F04B2C" w:rsidP="00F04B2C">
      <w:pPr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39436B43" w14:textId="77777777" w:rsidR="00F04B2C" w:rsidRPr="006F1346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686BB41A" w14:textId="5AF30CEB" w:rsidR="00F04B2C" w:rsidRPr="006F1346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b/>
          <w:lang w:val="sr-Cyrl-CS"/>
        </w:rPr>
        <w:t>Плаћање</w:t>
      </w:r>
      <w:r w:rsidRPr="006F1346">
        <w:rPr>
          <w:rFonts w:ascii="Arial" w:hAnsi="Arial" w:cs="Arial"/>
          <w:lang w:val="sr-Cyrl-CS"/>
        </w:rPr>
        <w:t xml:space="preserve">: на текући рачун Испоручиоца у року </w:t>
      </w:r>
      <w:r w:rsidRPr="006F1346">
        <w:rPr>
          <w:rFonts w:ascii="Arial" w:hAnsi="Arial" w:cs="Arial"/>
          <w:lang w:val="sr-Cyrl-RS"/>
        </w:rPr>
        <w:t>до</w:t>
      </w:r>
      <w:r w:rsidRPr="006F1346">
        <w:rPr>
          <w:rFonts w:ascii="Arial" w:hAnsi="Arial" w:cs="Arial"/>
          <w:lang w:val="sr-Cyrl-CS"/>
        </w:rPr>
        <w:t xml:space="preserve"> 30  дана од дана пријема </w:t>
      </w:r>
      <w:r w:rsidRPr="006F1346">
        <w:rPr>
          <w:rFonts w:ascii="Arial" w:hAnsi="Arial" w:cs="Arial"/>
          <w:b/>
          <w:lang w:val="sr-Cyrl-CS"/>
        </w:rPr>
        <w:t>исправне</w:t>
      </w:r>
      <w:r w:rsidRPr="006F1346">
        <w:rPr>
          <w:rFonts w:ascii="Arial" w:hAnsi="Arial" w:cs="Arial"/>
          <w:lang w:val="sr-Cyrl-CS"/>
        </w:rPr>
        <w:t xml:space="preserve"> фактуре. </w:t>
      </w:r>
    </w:p>
    <w:p w14:paraId="61A9988F" w14:textId="77777777" w:rsidR="00F04B2C" w:rsidRPr="006F1346" w:rsidRDefault="00F04B2C" w:rsidP="00F04B2C">
      <w:pPr>
        <w:jc w:val="both"/>
        <w:rPr>
          <w:rFonts w:ascii="Arial" w:hAnsi="Arial" w:cs="Arial"/>
          <w:lang w:val="sr-Cyrl-RS"/>
        </w:rPr>
      </w:pPr>
    </w:p>
    <w:p w14:paraId="424E954B" w14:textId="006D66DF" w:rsidR="00F04B2C" w:rsidRPr="006F1346" w:rsidRDefault="00F04B2C" w:rsidP="00F04B2C">
      <w:pPr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b/>
          <w:lang w:val="sr-Cyrl-RS"/>
        </w:rPr>
        <w:t xml:space="preserve">Исправан рачун, Регистрован у Централном регистру фактура, достављен на адресу </w:t>
      </w:r>
      <w:r w:rsidR="00D70CFC">
        <w:rPr>
          <w:rFonts w:ascii="Arial" w:hAnsi="Arial" w:cs="Arial"/>
          <w:b/>
          <w:lang w:val="sr-Cyrl-RS"/>
        </w:rPr>
        <w:t>Купца</w:t>
      </w:r>
      <w:r w:rsidRPr="006F1346">
        <w:rPr>
          <w:rFonts w:ascii="Arial" w:hAnsi="Arial" w:cs="Arial"/>
          <w:b/>
          <w:lang w:val="sr-Cyrl-RS"/>
        </w:rPr>
        <w:t xml:space="preserve"> представља основ за плаћање уговорне цене</w:t>
      </w:r>
      <w:r w:rsidRPr="006F1346">
        <w:rPr>
          <w:rFonts w:ascii="Arial" w:hAnsi="Arial" w:cs="Arial"/>
          <w:lang w:val="sr-Cyrl-RS"/>
        </w:rPr>
        <w:t>.</w:t>
      </w:r>
    </w:p>
    <w:p w14:paraId="5740FA20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4475BB19" w14:textId="32F6644C" w:rsidR="00F04B2C" w:rsidRDefault="004B3158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RS"/>
        </w:rPr>
        <w:t xml:space="preserve">ОСТАЛИ </w:t>
      </w:r>
      <w:r w:rsidR="00F04B2C" w:rsidRPr="006F1346">
        <w:rPr>
          <w:rFonts w:ascii="Arial" w:hAnsi="Arial" w:cs="Arial"/>
          <w:b/>
          <w:lang w:val="ru-RU"/>
        </w:rPr>
        <w:t>УСЛОВИ УЧЕШЋА</w:t>
      </w:r>
      <w:r>
        <w:rPr>
          <w:rFonts w:ascii="Arial" w:hAnsi="Arial" w:cs="Arial"/>
          <w:b/>
          <w:lang w:val="ru-RU"/>
        </w:rPr>
        <w:t>:</w:t>
      </w:r>
    </w:p>
    <w:p w14:paraId="317287A2" w14:textId="77777777" w:rsidR="004B3158" w:rsidRDefault="004B3158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3C8141DF" w14:textId="5B2AF00F" w:rsidR="004B3158" w:rsidRPr="004B3158" w:rsidRDefault="004B3158" w:rsidP="004B3158">
      <w:pPr>
        <w:pStyle w:val="ListParagraph"/>
        <w:numPr>
          <w:ilvl w:val="0"/>
          <w:numId w:val="20"/>
        </w:numPr>
        <w:autoSpaceDN w:val="0"/>
        <w:adjustRightInd w:val="0"/>
        <w:jc w:val="both"/>
        <w:rPr>
          <w:rFonts w:ascii="Arial" w:hAnsi="Arial" w:cs="Arial"/>
          <w:b/>
          <w:lang w:val="sr-Cyrl-RS"/>
        </w:rPr>
      </w:pPr>
      <w:proofErr w:type="spellStart"/>
      <w:r w:rsidRPr="004B3158">
        <w:rPr>
          <w:rFonts w:ascii="Arial" w:hAnsi="Arial" w:cs="Arial"/>
          <w:lang w:eastAsia="sr-Latn-RS"/>
        </w:rPr>
        <w:t>Понуђач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је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дужан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да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уз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понуду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достави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узорак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свих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понуђених</w:t>
      </w:r>
      <w:proofErr w:type="spellEnd"/>
      <w:r w:rsidRPr="004B3158">
        <w:rPr>
          <w:rFonts w:ascii="Arial" w:hAnsi="Arial" w:cs="Arial"/>
          <w:lang w:eastAsia="sr-Latn-RS"/>
        </w:rPr>
        <w:t xml:space="preserve"> </w:t>
      </w:r>
      <w:proofErr w:type="spellStart"/>
      <w:r w:rsidRPr="004B3158">
        <w:rPr>
          <w:rFonts w:ascii="Arial" w:hAnsi="Arial" w:cs="Arial"/>
          <w:lang w:eastAsia="sr-Latn-RS"/>
        </w:rPr>
        <w:t>добара</w:t>
      </w:r>
      <w:proofErr w:type="spellEnd"/>
      <w:r w:rsidRPr="004B3158">
        <w:rPr>
          <w:rFonts w:ascii="Arial" w:hAnsi="Arial" w:cs="Arial"/>
          <w:lang w:val="sr-Cyrl-RS" w:eastAsia="sr-Latn-RS"/>
        </w:rPr>
        <w:t xml:space="preserve"> (по један пар)</w:t>
      </w:r>
    </w:p>
    <w:p w14:paraId="619CF0A4" w14:textId="5CC89DF1" w:rsidR="004B3158" w:rsidRDefault="004B3158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59520A1E" w14:textId="408BA66B" w:rsidR="004B3158" w:rsidRPr="004B3158" w:rsidRDefault="004B3158" w:rsidP="004B3158">
      <w:pPr>
        <w:pStyle w:val="NoSpacing"/>
        <w:numPr>
          <w:ilvl w:val="0"/>
          <w:numId w:val="20"/>
        </w:numPr>
        <w:rPr>
          <w:rFonts w:cs="Arial"/>
          <w:sz w:val="24"/>
          <w:szCs w:val="24"/>
          <w:lang w:val="sr-Cyrl-CS"/>
        </w:rPr>
      </w:pPr>
      <w:bookmarkStart w:id="1" w:name="_Hlk123028882"/>
      <w:r w:rsidRPr="004B3158">
        <w:rPr>
          <w:rFonts w:cs="Arial"/>
          <w:sz w:val="24"/>
          <w:szCs w:val="24"/>
          <w:lang w:val="sr-Cyrl-CS"/>
        </w:rPr>
        <w:t>Понуђач је дужан да након потписивања уговора омогући запосленима да пробају величине у  Институту ради поруџбине одговарајућих</w:t>
      </w:r>
      <w:bookmarkEnd w:id="1"/>
      <w:r w:rsidRPr="004B3158">
        <w:rPr>
          <w:rFonts w:cs="Arial"/>
          <w:sz w:val="24"/>
          <w:szCs w:val="24"/>
          <w:lang w:val="sr-Cyrl-CS"/>
        </w:rPr>
        <w:t>.</w:t>
      </w:r>
    </w:p>
    <w:p w14:paraId="3B5B181C" w14:textId="77777777" w:rsidR="004B3158" w:rsidRPr="004B3158" w:rsidRDefault="004B3158" w:rsidP="004B3158">
      <w:pPr>
        <w:pStyle w:val="NoSpacing"/>
        <w:rPr>
          <w:rFonts w:cs="Arial"/>
          <w:sz w:val="24"/>
          <w:szCs w:val="24"/>
          <w:lang w:eastAsia="sr-Latn-RS"/>
        </w:rPr>
      </w:pPr>
    </w:p>
    <w:p w14:paraId="739774BD" w14:textId="77777777" w:rsidR="00F04B2C" w:rsidRPr="004B3158" w:rsidRDefault="00F04B2C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35D19D50" w14:textId="60BD8BA6" w:rsidR="00F04B2C" w:rsidRDefault="00F04B2C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2A33DF0" w14:textId="1916BA75" w:rsidR="006F1346" w:rsidRDefault="006F1346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7FBE9A2" w14:textId="75A33A44" w:rsidR="006F1346" w:rsidRDefault="006F1346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1FF27A2" w14:textId="77777777" w:rsidR="006F1346" w:rsidRPr="001B1B8D" w:rsidRDefault="006F1346" w:rsidP="00F04B2C">
      <w:pPr>
        <w:autoSpaceDN w:val="0"/>
        <w:adjustRightInd w:val="0"/>
        <w:jc w:val="both"/>
        <w:rPr>
          <w:rFonts w:ascii="Arial" w:hAnsi="Arial" w:cs="Arial"/>
          <w:lang w:val="sr-Latn-RS"/>
        </w:rPr>
      </w:pPr>
    </w:p>
    <w:p w14:paraId="39FA36D1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F15B84E" w14:textId="77777777" w:rsidR="00F04B2C" w:rsidRPr="006F1346" w:rsidRDefault="00F04B2C" w:rsidP="00F04B2C">
      <w:pPr>
        <w:shd w:val="clear" w:color="auto" w:fill="FFFFFF"/>
        <w:autoSpaceDN w:val="0"/>
        <w:adjustRightInd w:val="0"/>
        <w:ind w:left="6480" w:firstLine="720"/>
        <w:rPr>
          <w:rFonts w:ascii="Arial" w:hAnsi="Arial" w:cs="Arial"/>
          <w:lang w:val="ru-RU"/>
        </w:rPr>
      </w:pPr>
      <w:proofErr w:type="spellStart"/>
      <w:r w:rsidRPr="006F1346">
        <w:rPr>
          <w:rFonts w:ascii="Arial" w:hAnsi="Arial" w:cs="Arial"/>
          <w:lang w:val="hr-HR"/>
        </w:rPr>
        <w:t>Понуђач</w:t>
      </w:r>
      <w:proofErr w:type="spellEnd"/>
    </w:p>
    <w:p w14:paraId="0F4C7403" w14:textId="77777777" w:rsidR="00F04B2C" w:rsidRPr="006F1346" w:rsidRDefault="00F04B2C" w:rsidP="00F04B2C">
      <w:pPr>
        <w:autoSpaceDN w:val="0"/>
        <w:adjustRightInd w:val="0"/>
        <w:jc w:val="center"/>
        <w:rPr>
          <w:rFonts w:ascii="Arial" w:hAnsi="Arial" w:cs="Arial"/>
          <w:lang w:val="sr-Cyrl-CS"/>
        </w:rPr>
      </w:pPr>
    </w:p>
    <w:p w14:paraId="030B4B3E" w14:textId="1226C734" w:rsidR="00F04B2C" w:rsidRPr="006F1346" w:rsidRDefault="00F04B2C" w:rsidP="00F04B2C">
      <w:pPr>
        <w:autoSpaceDN w:val="0"/>
        <w:adjustRightInd w:val="0"/>
        <w:jc w:val="center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100041" wp14:editId="2AC9935B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338454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88524F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iOHvD3QAAAAkBAAAPAAAAZHJzL2Rvd25yZXYueG1sTI/BTsMwEETv&#10;SPyDtUhcqtamFlEJcSoE5MaFAuLqxksSEa/T2G0DX8+iHuC4s6OZN8V68r044Bi7QAauFgoEUh1c&#10;R42B15dqvgIRkyVn+0Bo4AsjrMvzs8LmLhzpGQ+b1AgOoZhbA21KQy5lrFv0Ni7CgMS/jzB6m/gc&#10;G+lGe+Rw38ulUpn0tiNuaO2A9y3Wn5u9NxCrN9xV37N6pt51E3C5e3h6tMZcXkx3tyASTunPDL/4&#10;jA4lM23DnlwUvYFMK96SDFxrDYINNzpjYXsSZFnI/wvKH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CiOHvD3QAAAAkBAAAPAAAAAAAAAAAAAAAAAHcEAABkcnMvZG93bnJldi54bWxQ&#10;SwUGAAAAAAQABADzAAAAgQUAAAAA&#10;"/>
            </w:pict>
          </mc:Fallback>
        </mc:AlternateContent>
      </w:r>
      <w:r w:rsidRPr="006F1346">
        <w:rPr>
          <w:rFonts w:ascii="Arial" w:hAnsi="Arial" w:cs="Arial"/>
          <w:lang w:val="sr-Cyrl-CS"/>
        </w:rPr>
        <w:t>МП.</w:t>
      </w:r>
    </w:p>
    <w:p w14:paraId="63524D2F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>Понуду сачинио:________________</w:t>
      </w:r>
    </w:p>
    <w:p w14:paraId="6767DEBD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16D8E143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 xml:space="preserve">Датум:________________                                                </w:t>
      </w:r>
    </w:p>
    <w:p w14:paraId="194690B3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329CFD6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>Одговорно лице:______________________________</w:t>
      </w:r>
    </w:p>
    <w:p w14:paraId="3617100C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DCF64E4" w14:textId="77777777" w:rsidR="00F04B2C" w:rsidRPr="006F1346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85E5214" w14:textId="77777777" w:rsidR="00F04B2C" w:rsidRPr="006F1346" w:rsidRDefault="00F04B2C" w:rsidP="00F04B2C">
      <w:pPr>
        <w:pStyle w:val="Default"/>
        <w:rPr>
          <w:rFonts w:ascii="Arial" w:hAnsi="Arial" w:cs="Arial"/>
          <w:i/>
          <w:lang w:val="sr-Cyrl-RS"/>
        </w:rPr>
      </w:pPr>
      <w:proofErr w:type="spellStart"/>
      <w:r w:rsidRPr="006F1346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6F1346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6F1346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овери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6F1346">
        <w:rPr>
          <w:rFonts w:ascii="Arial" w:hAnsi="Arial" w:cs="Arial"/>
          <w:i/>
          <w:iCs/>
          <w:lang w:val="ru-RU"/>
        </w:rPr>
        <w:t>чиме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6F1346">
        <w:rPr>
          <w:rFonts w:ascii="Arial" w:hAnsi="Arial" w:cs="Arial"/>
          <w:i/>
          <w:iCs/>
          <w:lang w:val="ru-RU"/>
        </w:rPr>
        <w:t>тачни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који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6F1346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6F134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6F1346">
        <w:rPr>
          <w:rFonts w:ascii="Arial" w:hAnsi="Arial" w:cs="Arial"/>
          <w:i/>
          <w:iCs/>
          <w:lang w:val="ru-RU"/>
        </w:rPr>
        <w:t>.</w:t>
      </w:r>
      <w:r w:rsidRPr="006F1346">
        <w:rPr>
          <w:rFonts w:ascii="Arial" w:hAnsi="Arial" w:cs="Arial"/>
          <w:i/>
          <w:iCs/>
        </w:rPr>
        <w:t xml:space="preserve"> </w:t>
      </w:r>
      <w:r w:rsidRPr="006F1346">
        <w:rPr>
          <w:rFonts w:ascii="Arial" w:hAnsi="Arial" w:cs="Arial"/>
          <w:i/>
          <w:iCs/>
          <w:lang w:val="sr-Cyrl-RS"/>
        </w:rPr>
        <w:t>Након завршетка поступка набавке, Наручилац ће издати наруџбеницу изабраном понуђачу.</w:t>
      </w:r>
    </w:p>
    <w:p w14:paraId="257F752D" w14:textId="77777777" w:rsidR="00F04B2C" w:rsidRPr="006F1346" w:rsidRDefault="00F04B2C" w:rsidP="00F04B2C">
      <w:pPr>
        <w:autoSpaceDN w:val="0"/>
        <w:adjustRightInd w:val="0"/>
        <w:rPr>
          <w:rFonts w:ascii="Arial" w:hAnsi="Arial" w:cs="Arial"/>
          <w:i/>
        </w:rPr>
      </w:pPr>
    </w:p>
    <w:p w14:paraId="25BF03C2" w14:textId="77777777" w:rsidR="00F04B2C" w:rsidRPr="006F1346" w:rsidRDefault="00F04B2C" w:rsidP="00F04B2C">
      <w:pPr>
        <w:autoSpaceDN w:val="0"/>
        <w:adjustRightInd w:val="0"/>
        <w:rPr>
          <w:rFonts w:ascii="Arial" w:hAnsi="Arial" w:cs="Arial"/>
        </w:rPr>
      </w:pPr>
    </w:p>
    <w:p w14:paraId="05A77005" w14:textId="7B27785F" w:rsidR="00F04B2C" w:rsidRPr="006F1346" w:rsidRDefault="00F04B2C" w:rsidP="00444D83">
      <w:pPr>
        <w:jc w:val="both"/>
        <w:rPr>
          <w:rFonts w:ascii="Arial" w:hAnsi="Arial" w:cs="Arial"/>
          <w:lang w:val="sr-Cyrl-RS"/>
        </w:rPr>
      </w:pPr>
    </w:p>
    <w:p w14:paraId="1F0FB32A" w14:textId="1C8C3ED1" w:rsidR="002C2D80" w:rsidRPr="006F134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6F1346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38591B63" w14:textId="4AE7E745" w:rsidR="002C2D80" w:rsidRPr="006F134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6F1346">
        <w:rPr>
          <w:rFonts w:ascii="Arial" w:hAnsi="Arial" w:cs="Arial"/>
          <w:b/>
          <w:lang w:val="sr-Cyrl-RS"/>
        </w:rPr>
        <w:t xml:space="preserve">  НА-</w:t>
      </w:r>
      <w:r w:rsidR="00F04B2C" w:rsidRPr="006F1346">
        <w:rPr>
          <w:rFonts w:ascii="Arial" w:hAnsi="Arial" w:cs="Arial"/>
          <w:b/>
          <w:lang w:val="sr-Cyrl-RS"/>
        </w:rPr>
        <w:t>51</w:t>
      </w:r>
      <w:r w:rsidRPr="006F1346">
        <w:rPr>
          <w:rFonts w:ascii="Arial" w:hAnsi="Arial" w:cs="Arial"/>
          <w:b/>
          <w:lang w:val="sr-Cyrl-RS"/>
        </w:rPr>
        <w:t>/2022</w:t>
      </w:r>
    </w:p>
    <w:p w14:paraId="23F93C8A" w14:textId="77777777" w:rsidR="00B02E10" w:rsidRPr="006F1346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6F1346" w:rsidRDefault="002C2D80" w:rsidP="002C2D80">
      <w:pPr>
        <w:rPr>
          <w:rFonts w:ascii="Arial" w:hAnsi="Arial" w:cs="Arial"/>
          <w:lang w:val="sr-Cyrl-RS"/>
        </w:rPr>
      </w:pPr>
    </w:p>
    <w:p w14:paraId="3DB763E3" w14:textId="277952FC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>У поступку набавке НА</w:t>
      </w:r>
      <w:r w:rsidR="00994114" w:rsidRPr="006F1346">
        <w:rPr>
          <w:rFonts w:ascii="Arial" w:hAnsi="Arial" w:cs="Arial"/>
          <w:lang w:val="sr-Cyrl-RS"/>
        </w:rPr>
        <w:t>-</w:t>
      </w:r>
      <w:r w:rsidR="00F04B2C" w:rsidRPr="006F1346">
        <w:rPr>
          <w:rFonts w:ascii="Arial" w:hAnsi="Arial" w:cs="Arial"/>
          <w:lang w:val="sr-Cyrl-RS"/>
        </w:rPr>
        <w:t>51</w:t>
      </w:r>
      <w:r w:rsidRPr="006F1346">
        <w:rPr>
          <w:rFonts w:ascii="Arial" w:hAnsi="Arial" w:cs="Arial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6F1346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6F134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6F134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6F134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6F134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6F1346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6F1346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6F1346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6F134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6F1346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6F1346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6F1346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6F1346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6F1346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6F1346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6F1346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6F1346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6F1346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6F1346" w:rsidRDefault="00572C34" w:rsidP="00C14D19">
      <w:pPr>
        <w:rPr>
          <w:rFonts w:ascii="Arial" w:hAnsi="Arial" w:cs="Arial"/>
          <w:b/>
          <w:lang w:val="sr-Cyrl-RS"/>
        </w:rPr>
      </w:pPr>
    </w:p>
    <w:p w14:paraId="2C7131B3" w14:textId="77777777" w:rsidR="00572C34" w:rsidRPr="006F1346" w:rsidRDefault="00572C34" w:rsidP="00C14D19">
      <w:pPr>
        <w:rPr>
          <w:rFonts w:ascii="Arial" w:hAnsi="Arial" w:cs="Arial"/>
          <w:b/>
          <w:lang w:val="sr-Cyrl-RS"/>
        </w:rPr>
      </w:pPr>
    </w:p>
    <w:p w14:paraId="1E8A4852" w14:textId="77777777" w:rsidR="000F425C" w:rsidRPr="006F1346" w:rsidRDefault="000F425C" w:rsidP="000F425C">
      <w:pPr>
        <w:rPr>
          <w:rFonts w:ascii="Arial" w:hAnsi="Arial" w:cs="Arial"/>
          <w:b/>
        </w:rPr>
      </w:pPr>
      <w:r w:rsidRPr="006F1346">
        <w:rPr>
          <w:rFonts w:ascii="Arial" w:hAnsi="Arial" w:cs="Arial"/>
          <w:b/>
        </w:rPr>
        <w:t>МОДЕЛ УГОВОРА</w:t>
      </w:r>
    </w:p>
    <w:p w14:paraId="3A053F14" w14:textId="77777777" w:rsidR="000F425C" w:rsidRPr="006F1346" w:rsidRDefault="000F425C" w:rsidP="000F425C">
      <w:pPr>
        <w:rPr>
          <w:rFonts w:ascii="Arial" w:hAnsi="Arial" w:cs="Arial"/>
        </w:rPr>
      </w:pPr>
    </w:p>
    <w:p w14:paraId="7651B6D2" w14:textId="23915C21" w:rsidR="000F425C" w:rsidRPr="006F1346" w:rsidRDefault="000F425C" w:rsidP="000F425C">
      <w:pPr>
        <w:rPr>
          <w:rFonts w:ascii="Arial" w:hAnsi="Arial" w:cs="Arial"/>
        </w:rPr>
      </w:pPr>
      <w:proofErr w:type="spellStart"/>
      <w:r w:rsidRPr="006F1346">
        <w:rPr>
          <w:rFonts w:ascii="Arial" w:hAnsi="Arial" w:cs="Arial"/>
        </w:rPr>
        <w:t>Институт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јавно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здравље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proofErr w:type="gramStart"/>
      <w:r w:rsidRPr="006F1346">
        <w:rPr>
          <w:rFonts w:ascii="Arial" w:hAnsi="Arial" w:cs="Arial"/>
        </w:rPr>
        <w:t>Војводине</w:t>
      </w:r>
      <w:proofErr w:type="spellEnd"/>
      <w:r w:rsidRPr="006F1346">
        <w:rPr>
          <w:rFonts w:ascii="Arial" w:hAnsi="Arial" w:cs="Arial"/>
        </w:rPr>
        <w:t xml:space="preserve">  </w:t>
      </w:r>
      <w:proofErr w:type="spellStart"/>
      <w:r w:rsidRPr="006F1346">
        <w:rPr>
          <w:rFonts w:ascii="Arial" w:hAnsi="Arial" w:cs="Arial"/>
        </w:rPr>
        <w:t>са</w:t>
      </w:r>
      <w:proofErr w:type="spellEnd"/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седиштем</w:t>
      </w:r>
      <w:proofErr w:type="spellEnd"/>
      <w:r w:rsidRPr="006F1346">
        <w:rPr>
          <w:rFonts w:ascii="Arial" w:hAnsi="Arial" w:cs="Arial"/>
        </w:rPr>
        <w:t xml:space="preserve"> у </w:t>
      </w:r>
      <w:proofErr w:type="spellStart"/>
      <w:r w:rsidRPr="006F1346">
        <w:rPr>
          <w:rFonts w:ascii="Arial" w:hAnsi="Arial" w:cs="Arial"/>
        </w:rPr>
        <w:t>Новом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Саду</w:t>
      </w:r>
      <w:proofErr w:type="spellEnd"/>
      <w:r w:rsidRPr="006F1346">
        <w:rPr>
          <w:rFonts w:ascii="Arial" w:hAnsi="Arial" w:cs="Arial"/>
        </w:rPr>
        <w:t xml:space="preserve">, </w:t>
      </w:r>
      <w:proofErr w:type="spellStart"/>
      <w:r w:rsidRPr="006F1346">
        <w:rPr>
          <w:rFonts w:ascii="Arial" w:hAnsi="Arial" w:cs="Arial"/>
        </w:rPr>
        <w:t>ул</w:t>
      </w:r>
      <w:proofErr w:type="spellEnd"/>
      <w:r w:rsidRPr="006F1346">
        <w:rPr>
          <w:rFonts w:ascii="Arial" w:hAnsi="Arial" w:cs="Arial"/>
        </w:rPr>
        <w:t xml:space="preserve">. </w:t>
      </w:r>
      <w:proofErr w:type="spellStart"/>
      <w:r w:rsidRPr="006F1346">
        <w:rPr>
          <w:rFonts w:ascii="Arial" w:hAnsi="Arial" w:cs="Arial"/>
        </w:rPr>
        <w:t>Футошка</w:t>
      </w:r>
      <w:proofErr w:type="spellEnd"/>
      <w:r w:rsidRPr="006F1346">
        <w:rPr>
          <w:rFonts w:ascii="Arial" w:hAnsi="Arial" w:cs="Arial"/>
        </w:rPr>
        <w:t xml:space="preserve"> бр.121, </w:t>
      </w:r>
      <w:proofErr w:type="spellStart"/>
      <w:r w:rsidRPr="006F1346">
        <w:rPr>
          <w:rFonts w:ascii="Arial" w:hAnsi="Arial" w:cs="Arial"/>
        </w:rPr>
        <w:t>матични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број</w:t>
      </w:r>
      <w:proofErr w:type="spellEnd"/>
      <w:r w:rsidRPr="006F1346">
        <w:rPr>
          <w:rFonts w:ascii="Arial" w:hAnsi="Arial" w:cs="Arial"/>
        </w:rPr>
        <w:t>: 08246912, ПИБ</w:t>
      </w:r>
      <w:proofErr w:type="gramStart"/>
      <w:r w:rsidRPr="006F1346">
        <w:rPr>
          <w:rFonts w:ascii="Arial" w:hAnsi="Arial" w:cs="Arial"/>
        </w:rPr>
        <w:t>:100452714</w:t>
      </w:r>
      <w:proofErr w:type="gramEnd"/>
      <w:r w:rsidRPr="006F1346">
        <w:rPr>
          <w:rFonts w:ascii="Arial" w:hAnsi="Arial" w:cs="Arial"/>
        </w:rPr>
        <w:t>,</w:t>
      </w:r>
      <w:r w:rsidRPr="006F1346">
        <w:rPr>
          <w:rFonts w:ascii="Arial" w:hAnsi="Arial" w:cs="Arial"/>
          <w:lang w:val="sr-Cyrl-RS"/>
        </w:rPr>
        <w:t xml:space="preserve"> ЈБКЈС 08687,</w:t>
      </w:r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рачун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број</w:t>
      </w:r>
      <w:proofErr w:type="spellEnd"/>
      <w:r w:rsidRPr="006F1346">
        <w:rPr>
          <w:rFonts w:ascii="Arial" w:hAnsi="Arial" w:cs="Arial"/>
        </w:rPr>
        <w:t xml:space="preserve">: 840-692667-61 </w:t>
      </w:r>
      <w:proofErr w:type="spellStart"/>
      <w:r w:rsidRPr="006F1346">
        <w:rPr>
          <w:rFonts w:ascii="Arial" w:hAnsi="Arial" w:cs="Arial"/>
        </w:rPr>
        <w:t>који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води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код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Управе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трезор</w:t>
      </w:r>
      <w:proofErr w:type="spellEnd"/>
      <w:r w:rsidRPr="006F1346">
        <w:rPr>
          <w:rFonts w:ascii="Arial" w:hAnsi="Arial" w:cs="Arial"/>
        </w:rPr>
        <w:t xml:space="preserve"> – </w:t>
      </w:r>
      <w:proofErr w:type="spellStart"/>
      <w:r w:rsidRPr="006F1346">
        <w:rPr>
          <w:rFonts w:ascii="Arial" w:hAnsi="Arial" w:cs="Arial"/>
        </w:rPr>
        <w:t>Филијала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Нови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Сад</w:t>
      </w:r>
      <w:proofErr w:type="spellEnd"/>
      <w:r w:rsidRPr="006F1346">
        <w:rPr>
          <w:rFonts w:ascii="Arial" w:hAnsi="Arial" w:cs="Arial"/>
        </w:rPr>
        <w:t xml:space="preserve">,  </w:t>
      </w:r>
      <w:proofErr w:type="spellStart"/>
      <w:r w:rsidRPr="006F1346">
        <w:rPr>
          <w:rFonts w:ascii="Arial" w:hAnsi="Arial" w:cs="Arial"/>
        </w:rPr>
        <w:t>кога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заступа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в.д</w:t>
      </w:r>
      <w:proofErr w:type="spellEnd"/>
      <w:r w:rsidRPr="006F1346">
        <w:rPr>
          <w:rFonts w:ascii="Arial" w:hAnsi="Arial" w:cs="Arial"/>
        </w:rPr>
        <w:t xml:space="preserve">. </w:t>
      </w:r>
      <w:proofErr w:type="spellStart"/>
      <w:r w:rsidRPr="006F1346">
        <w:rPr>
          <w:rFonts w:ascii="Arial" w:hAnsi="Arial" w:cs="Arial"/>
        </w:rPr>
        <w:t>директора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проф</w:t>
      </w:r>
      <w:proofErr w:type="spellEnd"/>
      <w:r w:rsidRPr="006F1346">
        <w:rPr>
          <w:rFonts w:ascii="Arial" w:hAnsi="Arial" w:cs="Arial"/>
        </w:rPr>
        <w:t xml:space="preserve">. </w:t>
      </w:r>
      <w:proofErr w:type="spellStart"/>
      <w:proofErr w:type="gramStart"/>
      <w:r w:rsidRPr="006F1346">
        <w:rPr>
          <w:rFonts w:ascii="Arial" w:hAnsi="Arial" w:cs="Arial"/>
        </w:rPr>
        <w:t>др</w:t>
      </w:r>
      <w:proofErr w:type="spellEnd"/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Владимир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Петровић</w:t>
      </w:r>
      <w:proofErr w:type="spellEnd"/>
      <w:r w:rsidRPr="006F1346">
        <w:rPr>
          <w:rFonts w:ascii="Arial" w:hAnsi="Arial" w:cs="Arial"/>
        </w:rPr>
        <w:t xml:space="preserve"> (у </w:t>
      </w:r>
      <w:proofErr w:type="spellStart"/>
      <w:r w:rsidRPr="006F1346">
        <w:rPr>
          <w:rFonts w:ascii="Arial" w:hAnsi="Arial" w:cs="Arial"/>
        </w:rPr>
        <w:t>даљем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тексту</w:t>
      </w:r>
      <w:proofErr w:type="spellEnd"/>
      <w:r w:rsidRPr="006F1346">
        <w:rPr>
          <w:rFonts w:ascii="Arial" w:hAnsi="Arial" w:cs="Arial"/>
        </w:rPr>
        <w:t xml:space="preserve">: </w:t>
      </w:r>
      <w:r w:rsidR="009737E3">
        <w:rPr>
          <w:rFonts w:ascii="Arial" w:hAnsi="Arial" w:cs="Arial"/>
          <w:lang w:val="sr-Cyrl-RS"/>
        </w:rPr>
        <w:t>Купац</w:t>
      </w:r>
      <w:r w:rsidRPr="006F1346">
        <w:rPr>
          <w:rFonts w:ascii="Arial" w:hAnsi="Arial" w:cs="Arial"/>
        </w:rPr>
        <w:t>)</w:t>
      </w:r>
    </w:p>
    <w:p w14:paraId="37DF82A3" w14:textId="77777777" w:rsidR="000F425C" w:rsidRPr="006F1346" w:rsidRDefault="000F425C" w:rsidP="000F425C">
      <w:pPr>
        <w:rPr>
          <w:rFonts w:ascii="Arial" w:hAnsi="Arial" w:cs="Arial"/>
        </w:rPr>
      </w:pPr>
      <w:proofErr w:type="gramStart"/>
      <w:r w:rsidRPr="006F1346">
        <w:rPr>
          <w:rFonts w:ascii="Arial" w:hAnsi="Arial" w:cs="Arial"/>
        </w:rPr>
        <w:t>и</w:t>
      </w:r>
      <w:proofErr w:type="gramEnd"/>
    </w:p>
    <w:p w14:paraId="14A373DF" w14:textId="77777777" w:rsidR="000F425C" w:rsidRPr="006F1346" w:rsidRDefault="000F425C" w:rsidP="000F425C">
      <w:pPr>
        <w:rPr>
          <w:rFonts w:ascii="Arial" w:hAnsi="Arial" w:cs="Arial"/>
        </w:rPr>
      </w:pPr>
    </w:p>
    <w:p w14:paraId="5DA0DE85" w14:textId="6DE7F542" w:rsidR="000F425C" w:rsidRPr="006F1346" w:rsidRDefault="000F425C" w:rsidP="00FC13CF">
      <w:pPr>
        <w:spacing w:line="360" w:lineRule="auto"/>
        <w:rPr>
          <w:rFonts w:ascii="Arial" w:hAnsi="Arial" w:cs="Arial"/>
        </w:rPr>
      </w:pPr>
      <w:r w:rsidRPr="006F1346">
        <w:rPr>
          <w:rFonts w:ascii="Arial" w:hAnsi="Arial" w:cs="Arial"/>
        </w:rPr>
        <w:t xml:space="preserve">___________________________________ </w:t>
      </w:r>
      <w:proofErr w:type="spellStart"/>
      <w:proofErr w:type="gramStart"/>
      <w:r w:rsidRPr="006F1346">
        <w:rPr>
          <w:rFonts w:ascii="Arial" w:hAnsi="Arial" w:cs="Arial"/>
        </w:rPr>
        <w:t>са</w:t>
      </w:r>
      <w:proofErr w:type="spellEnd"/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седиштем</w:t>
      </w:r>
      <w:proofErr w:type="spellEnd"/>
      <w:r w:rsidRPr="006F1346">
        <w:rPr>
          <w:rFonts w:ascii="Arial" w:hAnsi="Arial" w:cs="Arial"/>
        </w:rPr>
        <w:t>/</w:t>
      </w:r>
      <w:proofErr w:type="spellStart"/>
      <w:r w:rsidRPr="006F1346">
        <w:rPr>
          <w:rFonts w:ascii="Arial" w:hAnsi="Arial" w:cs="Arial"/>
        </w:rPr>
        <w:t>адресом</w:t>
      </w:r>
      <w:proofErr w:type="spellEnd"/>
      <w:r w:rsidRPr="006F1346">
        <w:rPr>
          <w:rFonts w:ascii="Arial" w:hAnsi="Arial" w:cs="Arial"/>
        </w:rPr>
        <w:t xml:space="preserve"> у ________</w:t>
      </w:r>
      <w:r w:rsidR="00FC13CF">
        <w:rPr>
          <w:rFonts w:ascii="Arial" w:hAnsi="Arial" w:cs="Arial"/>
          <w:lang w:val="sr-Cyrl-RS"/>
        </w:rPr>
        <w:t xml:space="preserve">___ </w:t>
      </w:r>
      <w:r w:rsidRPr="006F1346">
        <w:rPr>
          <w:rFonts w:ascii="Arial" w:hAnsi="Arial" w:cs="Arial"/>
        </w:rPr>
        <w:t xml:space="preserve">, __________________________, </w:t>
      </w:r>
      <w:proofErr w:type="spellStart"/>
      <w:r w:rsidRPr="006F1346">
        <w:rPr>
          <w:rFonts w:ascii="Arial" w:hAnsi="Arial" w:cs="Arial"/>
        </w:rPr>
        <w:t>матични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број</w:t>
      </w:r>
      <w:proofErr w:type="spellEnd"/>
      <w:r w:rsidRPr="006F1346">
        <w:rPr>
          <w:rFonts w:ascii="Arial" w:hAnsi="Arial" w:cs="Arial"/>
        </w:rPr>
        <w:t xml:space="preserve">:________________, ПИБ:________________, </w:t>
      </w:r>
      <w:proofErr w:type="spellStart"/>
      <w:r w:rsidRPr="006F1346">
        <w:rPr>
          <w:rFonts w:ascii="Arial" w:hAnsi="Arial" w:cs="Arial"/>
        </w:rPr>
        <w:t>рачун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број</w:t>
      </w:r>
      <w:proofErr w:type="spellEnd"/>
      <w:r w:rsidRPr="006F1346">
        <w:rPr>
          <w:rFonts w:ascii="Arial" w:hAnsi="Arial" w:cs="Arial"/>
        </w:rPr>
        <w:t xml:space="preserve">: ___________________________ </w:t>
      </w:r>
      <w:proofErr w:type="spellStart"/>
      <w:r w:rsidRPr="006F1346">
        <w:rPr>
          <w:rFonts w:ascii="Arial" w:hAnsi="Arial" w:cs="Arial"/>
        </w:rPr>
        <w:t>код</w:t>
      </w:r>
      <w:proofErr w:type="spellEnd"/>
      <w:r w:rsidRPr="006F1346">
        <w:rPr>
          <w:rFonts w:ascii="Arial" w:hAnsi="Arial" w:cs="Arial"/>
        </w:rPr>
        <w:t xml:space="preserve"> _____________________, </w:t>
      </w:r>
      <w:proofErr w:type="spellStart"/>
      <w:r w:rsidRPr="006F1346">
        <w:rPr>
          <w:rFonts w:ascii="Arial" w:hAnsi="Arial" w:cs="Arial"/>
        </w:rPr>
        <w:t>кога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заступа</w:t>
      </w:r>
      <w:proofErr w:type="spellEnd"/>
      <w:r w:rsidRPr="006F1346">
        <w:rPr>
          <w:rFonts w:ascii="Arial" w:hAnsi="Arial" w:cs="Arial"/>
        </w:rPr>
        <w:t xml:space="preserve"> __________________________ (у </w:t>
      </w:r>
      <w:proofErr w:type="spellStart"/>
      <w:r w:rsidRPr="006F1346">
        <w:rPr>
          <w:rFonts w:ascii="Arial" w:hAnsi="Arial" w:cs="Arial"/>
        </w:rPr>
        <w:t>даљем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тексту</w:t>
      </w:r>
      <w:proofErr w:type="spellEnd"/>
      <w:r w:rsidRPr="006F1346">
        <w:rPr>
          <w:rFonts w:ascii="Arial" w:hAnsi="Arial" w:cs="Arial"/>
        </w:rPr>
        <w:t xml:space="preserve">:  </w:t>
      </w:r>
      <w:r w:rsidR="009737E3">
        <w:rPr>
          <w:rFonts w:ascii="Arial" w:hAnsi="Arial" w:cs="Arial"/>
          <w:lang w:val="sr-Cyrl-RS"/>
        </w:rPr>
        <w:t>Продавац</w:t>
      </w:r>
      <w:r w:rsidRPr="006F1346">
        <w:rPr>
          <w:rFonts w:ascii="Arial" w:hAnsi="Arial" w:cs="Arial"/>
        </w:rPr>
        <w:t xml:space="preserve">), </w:t>
      </w:r>
    </w:p>
    <w:p w14:paraId="7F856A1B" w14:textId="77777777" w:rsidR="000F425C" w:rsidRPr="006F1346" w:rsidRDefault="000F425C" w:rsidP="000F425C">
      <w:pPr>
        <w:rPr>
          <w:rFonts w:ascii="Arial" w:hAnsi="Arial" w:cs="Arial"/>
        </w:rPr>
      </w:pPr>
    </w:p>
    <w:p w14:paraId="3C448D30" w14:textId="77777777" w:rsidR="000F425C" w:rsidRPr="006F1346" w:rsidRDefault="000F425C" w:rsidP="000F425C">
      <w:pPr>
        <w:rPr>
          <w:rFonts w:ascii="Arial" w:hAnsi="Arial" w:cs="Arial"/>
        </w:rPr>
      </w:pPr>
    </w:p>
    <w:p w14:paraId="2CE93C30" w14:textId="77777777" w:rsidR="000F425C" w:rsidRPr="006F1346" w:rsidRDefault="000F425C" w:rsidP="000F425C">
      <w:pPr>
        <w:rPr>
          <w:rFonts w:ascii="Arial" w:hAnsi="Arial" w:cs="Arial"/>
          <w:lang w:val="ru-RU"/>
        </w:rPr>
      </w:pPr>
      <w:proofErr w:type="spellStart"/>
      <w:proofErr w:type="gramStart"/>
      <w:r w:rsidRPr="006F1346">
        <w:rPr>
          <w:rFonts w:ascii="Arial" w:hAnsi="Arial" w:cs="Arial"/>
        </w:rPr>
        <w:t>закључили</w:t>
      </w:r>
      <w:proofErr w:type="spellEnd"/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су</w:t>
      </w:r>
      <w:proofErr w:type="spellEnd"/>
      <w:r w:rsidRPr="006F1346">
        <w:rPr>
          <w:rFonts w:ascii="Arial" w:hAnsi="Arial" w:cs="Arial"/>
        </w:rPr>
        <w:t xml:space="preserve"> </w:t>
      </w:r>
    </w:p>
    <w:p w14:paraId="0AB6B770" w14:textId="77777777" w:rsidR="000F425C" w:rsidRPr="006F1346" w:rsidRDefault="000F425C" w:rsidP="000F425C">
      <w:pPr>
        <w:rPr>
          <w:rFonts w:ascii="Arial" w:hAnsi="Arial" w:cs="Arial"/>
          <w:lang w:val="ru-RU"/>
        </w:rPr>
      </w:pPr>
    </w:p>
    <w:p w14:paraId="1EA7E76E" w14:textId="77777777" w:rsidR="000F425C" w:rsidRPr="006F1346" w:rsidRDefault="000F425C" w:rsidP="006F1346">
      <w:pPr>
        <w:jc w:val="center"/>
        <w:rPr>
          <w:rFonts w:ascii="Arial" w:hAnsi="Arial" w:cs="Arial"/>
          <w:b/>
        </w:rPr>
      </w:pPr>
      <w:r w:rsidRPr="006F1346">
        <w:rPr>
          <w:rFonts w:ascii="Arial" w:hAnsi="Arial" w:cs="Arial"/>
          <w:b/>
        </w:rPr>
        <w:t>УГОВОР</w:t>
      </w:r>
    </w:p>
    <w:p w14:paraId="2A663317" w14:textId="77777777" w:rsidR="000F425C" w:rsidRPr="006F1346" w:rsidRDefault="000F425C" w:rsidP="000F425C">
      <w:pPr>
        <w:jc w:val="center"/>
        <w:rPr>
          <w:rFonts w:ascii="Arial" w:hAnsi="Arial" w:cs="Arial"/>
          <w:b/>
        </w:rPr>
      </w:pPr>
      <w:r w:rsidRPr="006F1346">
        <w:rPr>
          <w:rFonts w:ascii="Arial" w:hAnsi="Arial" w:cs="Arial"/>
          <w:b/>
          <w:lang w:val="ru-RU"/>
        </w:rPr>
        <w:t xml:space="preserve">О </w:t>
      </w:r>
      <w:r w:rsidRPr="006F1346">
        <w:rPr>
          <w:rFonts w:ascii="Arial" w:hAnsi="Arial" w:cs="Arial"/>
          <w:b/>
          <w:lang w:val="sr-Cyrl-CS"/>
        </w:rPr>
        <w:t xml:space="preserve">КУПОПРОДАЈИ </w:t>
      </w:r>
      <w:r w:rsidRPr="006F1346">
        <w:rPr>
          <w:rFonts w:ascii="Arial" w:hAnsi="Arial" w:cs="Arial"/>
          <w:b/>
          <w:lang w:val="sr-Cyrl-RS"/>
        </w:rPr>
        <w:t>ДОБРА</w:t>
      </w:r>
      <w:r w:rsidRPr="006F1346">
        <w:rPr>
          <w:rFonts w:ascii="Arial" w:hAnsi="Arial" w:cs="Arial"/>
          <w:b/>
        </w:rPr>
        <w:t xml:space="preserve"> –</w:t>
      </w:r>
    </w:p>
    <w:p w14:paraId="2DC2C1D0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sr-Cyrl-CS"/>
        </w:rPr>
      </w:pPr>
      <w:r w:rsidRPr="006F1346">
        <w:rPr>
          <w:rFonts w:ascii="Arial" w:hAnsi="Arial" w:cs="Arial"/>
          <w:b/>
          <w:lang w:val="sr-Cyrl-CS"/>
        </w:rPr>
        <w:t>ХТЗ опрема</w:t>
      </w:r>
    </w:p>
    <w:p w14:paraId="239214D7" w14:textId="6B3E5749" w:rsidR="000F425C" w:rsidRPr="009737E3" w:rsidRDefault="009737E3" w:rsidP="000F425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НА-51/2022</w:t>
      </w:r>
    </w:p>
    <w:p w14:paraId="1DCB55BE" w14:textId="77777777" w:rsidR="009737E3" w:rsidRPr="006F1346" w:rsidRDefault="009737E3" w:rsidP="000F425C">
      <w:pPr>
        <w:jc w:val="center"/>
        <w:rPr>
          <w:rFonts w:ascii="Arial" w:hAnsi="Arial" w:cs="Arial"/>
          <w:b/>
        </w:rPr>
      </w:pPr>
    </w:p>
    <w:p w14:paraId="36365280" w14:textId="77777777" w:rsidR="000F425C" w:rsidRPr="006F1346" w:rsidRDefault="000F425C" w:rsidP="000F425C">
      <w:pPr>
        <w:jc w:val="center"/>
        <w:rPr>
          <w:rFonts w:ascii="Arial" w:hAnsi="Arial" w:cs="Arial"/>
          <w:b/>
        </w:rPr>
      </w:pPr>
      <w:proofErr w:type="spellStart"/>
      <w:r w:rsidRPr="006F1346">
        <w:rPr>
          <w:rFonts w:ascii="Arial" w:hAnsi="Arial" w:cs="Arial"/>
          <w:b/>
        </w:rPr>
        <w:t>Предмет</w:t>
      </w:r>
      <w:proofErr w:type="spell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уговора</w:t>
      </w:r>
      <w:proofErr w:type="spellEnd"/>
    </w:p>
    <w:p w14:paraId="5D07BC89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ru-RU"/>
        </w:rPr>
      </w:pPr>
      <w:r w:rsidRPr="006F1346">
        <w:rPr>
          <w:rFonts w:ascii="Arial" w:hAnsi="Arial" w:cs="Arial"/>
          <w:b/>
          <w:lang w:val="sr-Cyrl-CS"/>
        </w:rPr>
        <w:t>Ч</w:t>
      </w:r>
      <w:r w:rsidRPr="006F1346">
        <w:rPr>
          <w:rFonts w:ascii="Arial" w:hAnsi="Arial" w:cs="Arial"/>
          <w:b/>
          <w:lang w:val="ru-RU"/>
        </w:rPr>
        <w:t>лан 1.</w:t>
      </w:r>
    </w:p>
    <w:p w14:paraId="0CD8AAEA" w14:textId="77777777" w:rsidR="000F425C" w:rsidRPr="006F1346" w:rsidRDefault="000F425C" w:rsidP="000F425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6F218FFF" w14:textId="39217C8B" w:rsidR="000F425C" w:rsidRPr="006F1346" w:rsidRDefault="000F425C" w:rsidP="000F425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6F1346">
        <w:rPr>
          <w:rFonts w:ascii="Arial" w:hAnsi="Arial" w:cs="Arial"/>
          <w:lang w:val="ru-RU"/>
        </w:rPr>
        <w:t xml:space="preserve">Предмет уговора </w:t>
      </w:r>
      <w:proofErr w:type="spellStart"/>
      <w:r w:rsidRPr="006F1346">
        <w:rPr>
          <w:rFonts w:ascii="Arial" w:hAnsi="Arial" w:cs="Arial"/>
          <w:lang w:val="ru-RU"/>
        </w:rPr>
        <w:t>је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r w:rsidRPr="006F1346">
        <w:rPr>
          <w:rFonts w:ascii="Arial" w:hAnsi="Arial" w:cs="Arial"/>
          <w:lang w:val="sr-Cyrl-RS"/>
        </w:rPr>
        <w:t>купопродаја добра</w:t>
      </w:r>
      <w:r w:rsidRPr="006F1346">
        <w:rPr>
          <w:rFonts w:ascii="Arial" w:hAnsi="Arial" w:cs="Arial"/>
          <w:lang w:val="ru-RU"/>
        </w:rPr>
        <w:t xml:space="preserve"> –</w:t>
      </w:r>
      <w:r w:rsidRPr="006F1346">
        <w:rPr>
          <w:rFonts w:ascii="Arial" w:hAnsi="Arial" w:cs="Arial"/>
        </w:rPr>
        <w:t xml:space="preserve"> </w:t>
      </w:r>
      <w:r w:rsidRPr="006F1346">
        <w:rPr>
          <w:rFonts w:ascii="Arial" w:hAnsi="Arial" w:cs="Arial"/>
          <w:lang w:val="ru-RU"/>
        </w:rPr>
        <w:t xml:space="preserve">ХТЗ </w:t>
      </w:r>
      <w:proofErr w:type="spellStart"/>
      <w:r w:rsidRPr="006F1346">
        <w:rPr>
          <w:rFonts w:ascii="Arial" w:hAnsi="Arial" w:cs="Arial"/>
          <w:lang w:val="ru-RU"/>
        </w:rPr>
        <w:t>опрема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r w:rsidRPr="006F1346">
        <w:rPr>
          <w:rFonts w:ascii="Arial" w:hAnsi="Arial" w:cs="Arial"/>
        </w:rPr>
        <w:t xml:space="preserve">(у </w:t>
      </w:r>
      <w:proofErr w:type="spellStart"/>
      <w:r w:rsidRPr="006F1346">
        <w:rPr>
          <w:rFonts w:ascii="Arial" w:hAnsi="Arial" w:cs="Arial"/>
        </w:rPr>
        <w:t>даљем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тексту</w:t>
      </w:r>
      <w:proofErr w:type="spellEnd"/>
      <w:r w:rsidRPr="006F1346">
        <w:rPr>
          <w:rFonts w:ascii="Arial" w:hAnsi="Arial" w:cs="Arial"/>
        </w:rPr>
        <w:t xml:space="preserve">: </w:t>
      </w:r>
      <w:r w:rsidR="009737E3">
        <w:rPr>
          <w:rFonts w:ascii="Arial" w:hAnsi="Arial" w:cs="Arial"/>
          <w:lang w:val="sr-Cyrl-RS"/>
        </w:rPr>
        <w:t>добра</w:t>
      </w:r>
      <w:r w:rsidRPr="006F1346">
        <w:rPr>
          <w:rFonts w:ascii="Arial" w:hAnsi="Arial" w:cs="Arial"/>
        </w:rPr>
        <w:t xml:space="preserve">), </w:t>
      </w:r>
      <w:proofErr w:type="spellStart"/>
      <w:r w:rsidRPr="006F1346">
        <w:rPr>
          <w:rFonts w:ascii="Arial" w:hAnsi="Arial" w:cs="Arial"/>
        </w:rPr>
        <w:t>која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су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proofErr w:type="spellStart"/>
      <w:r w:rsidRPr="006F1346">
        <w:rPr>
          <w:rFonts w:ascii="Arial" w:hAnsi="Arial" w:cs="Arial"/>
          <w:lang w:val="ru-RU"/>
        </w:rPr>
        <w:t>дефинисана</w:t>
      </w:r>
      <w:proofErr w:type="spellEnd"/>
      <w:r w:rsidRPr="006F1346">
        <w:rPr>
          <w:rFonts w:ascii="Arial" w:hAnsi="Arial" w:cs="Arial"/>
          <w:lang w:val="ru-RU"/>
        </w:rPr>
        <w:t xml:space="preserve"> и описана у Понуди Продавца </w:t>
      </w:r>
      <w:proofErr w:type="spellStart"/>
      <w:r w:rsidRPr="006F1346">
        <w:rPr>
          <w:rFonts w:ascii="Arial" w:hAnsi="Arial" w:cs="Arial"/>
          <w:lang w:val="ru-RU"/>
        </w:rPr>
        <w:t>бр</w:t>
      </w:r>
      <w:proofErr w:type="spellEnd"/>
      <w:r w:rsidRPr="006F1346">
        <w:rPr>
          <w:rFonts w:ascii="Arial" w:hAnsi="Arial" w:cs="Arial"/>
          <w:lang w:val="ru-RU"/>
        </w:rPr>
        <w:t>. ..............од ............202</w:t>
      </w:r>
      <w:r w:rsidR="009737E3">
        <w:rPr>
          <w:rFonts w:ascii="Arial" w:hAnsi="Arial" w:cs="Arial"/>
          <w:lang w:val="ru-RU"/>
        </w:rPr>
        <w:t>2</w:t>
      </w:r>
      <w:r w:rsidRPr="006F1346">
        <w:rPr>
          <w:rFonts w:ascii="Arial" w:hAnsi="Arial" w:cs="Arial"/>
          <w:lang w:val="ru-RU"/>
        </w:rPr>
        <w:t xml:space="preserve">. године </w:t>
      </w:r>
      <w:proofErr w:type="spellStart"/>
      <w:r w:rsidRPr="006F1346">
        <w:rPr>
          <w:rFonts w:ascii="Arial" w:hAnsi="Arial" w:cs="Arial"/>
          <w:lang w:val="ru-RU"/>
        </w:rPr>
        <w:t>која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proofErr w:type="spellStart"/>
      <w:r w:rsidRPr="006F1346">
        <w:rPr>
          <w:rFonts w:ascii="Arial" w:hAnsi="Arial" w:cs="Arial"/>
          <w:lang w:val="ru-RU"/>
        </w:rPr>
        <w:t>је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proofErr w:type="spellStart"/>
      <w:r w:rsidRPr="006F1346">
        <w:rPr>
          <w:rFonts w:ascii="Arial" w:hAnsi="Arial" w:cs="Arial"/>
          <w:lang w:val="ru-RU"/>
        </w:rPr>
        <w:t>саставни</w:t>
      </w:r>
      <w:proofErr w:type="spellEnd"/>
      <w:r w:rsidRPr="006F1346">
        <w:rPr>
          <w:rFonts w:ascii="Arial" w:hAnsi="Arial" w:cs="Arial"/>
          <w:lang w:val="ru-RU"/>
        </w:rPr>
        <w:t xml:space="preserve"> и </w:t>
      </w:r>
      <w:proofErr w:type="spellStart"/>
      <w:r w:rsidRPr="006F1346">
        <w:rPr>
          <w:rFonts w:ascii="Arial" w:hAnsi="Arial" w:cs="Arial"/>
          <w:lang w:val="ru-RU"/>
        </w:rPr>
        <w:t>обавезујући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proofErr w:type="spellStart"/>
      <w:r w:rsidRPr="006F1346">
        <w:rPr>
          <w:rFonts w:ascii="Arial" w:hAnsi="Arial" w:cs="Arial"/>
          <w:lang w:val="ru-RU"/>
        </w:rPr>
        <w:t>део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proofErr w:type="spellStart"/>
      <w:r w:rsidRPr="006F1346">
        <w:rPr>
          <w:rFonts w:ascii="Arial" w:hAnsi="Arial" w:cs="Arial"/>
          <w:lang w:val="ru-RU"/>
        </w:rPr>
        <w:t>овог</w:t>
      </w:r>
      <w:proofErr w:type="spellEnd"/>
      <w:r w:rsidRPr="006F1346">
        <w:rPr>
          <w:rFonts w:ascii="Arial" w:hAnsi="Arial" w:cs="Arial"/>
          <w:lang w:val="ru-RU"/>
        </w:rPr>
        <w:t xml:space="preserve"> уговора (у </w:t>
      </w:r>
      <w:proofErr w:type="spellStart"/>
      <w:r w:rsidRPr="006F1346">
        <w:rPr>
          <w:rFonts w:ascii="Arial" w:hAnsi="Arial" w:cs="Arial"/>
          <w:lang w:val="ru-RU"/>
        </w:rPr>
        <w:t>даљем</w:t>
      </w:r>
      <w:proofErr w:type="spellEnd"/>
      <w:r w:rsidRPr="006F1346">
        <w:rPr>
          <w:rFonts w:ascii="Arial" w:hAnsi="Arial" w:cs="Arial"/>
          <w:lang w:val="ru-RU"/>
        </w:rPr>
        <w:t xml:space="preserve"> тексту: </w:t>
      </w:r>
      <w:proofErr w:type="spellStart"/>
      <w:r w:rsidRPr="006F1346">
        <w:rPr>
          <w:rFonts w:ascii="Arial" w:hAnsi="Arial" w:cs="Arial"/>
          <w:lang w:val="ru-RU"/>
        </w:rPr>
        <w:t>Понуда</w:t>
      </w:r>
      <w:proofErr w:type="spellEnd"/>
      <w:r w:rsidRPr="006F1346">
        <w:rPr>
          <w:rFonts w:ascii="Arial" w:hAnsi="Arial" w:cs="Arial"/>
          <w:lang w:val="ru-RU"/>
        </w:rPr>
        <w:t xml:space="preserve"> Продавца).</w:t>
      </w:r>
    </w:p>
    <w:p w14:paraId="759E244B" w14:textId="77777777" w:rsidR="000F425C" w:rsidRPr="006F1346" w:rsidRDefault="000F425C" w:rsidP="000F425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4EE3386C" w14:textId="77777777" w:rsidR="000F425C" w:rsidRPr="006F1346" w:rsidRDefault="000F425C" w:rsidP="000F425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6F1346">
        <w:rPr>
          <w:rFonts w:ascii="Arial" w:hAnsi="Arial" w:cs="Arial"/>
        </w:rPr>
        <w:t>Количина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добра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из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претходног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става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наведене</w:t>
      </w:r>
      <w:proofErr w:type="spellEnd"/>
      <w:r w:rsidRPr="006F1346">
        <w:rPr>
          <w:rFonts w:ascii="Arial" w:hAnsi="Arial" w:cs="Arial"/>
        </w:rPr>
        <w:t xml:space="preserve"> у </w:t>
      </w:r>
      <w:r w:rsidRPr="006F1346">
        <w:rPr>
          <w:rFonts w:ascii="Arial" w:hAnsi="Arial" w:cs="Arial"/>
          <w:lang w:val="ru-RU"/>
        </w:rPr>
        <w:t>Понуди</w:t>
      </w:r>
      <w:r w:rsidRPr="006F1346">
        <w:rPr>
          <w:rFonts w:ascii="Arial" w:hAnsi="Arial" w:cs="Arial"/>
        </w:rPr>
        <w:t xml:space="preserve"> </w:t>
      </w:r>
      <w:r w:rsidRPr="006F1346">
        <w:rPr>
          <w:rFonts w:ascii="Arial" w:hAnsi="Arial" w:cs="Arial"/>
          <w:lang w:val="ru-RU"/>
        </w:rPr>
        <w:t xml:space="preserve">Продавца </w:t>
      </w:r>
      <w:proofErr w:type="spellStart"/>
      <w:r w:rsidRPr="006F1346">
        <w:rPr>
          <w:rFonts w:ascii="Arial" w:hAnsi="Arial" w:cs="Arial"/>
        </w:rPr>
        <w:t>не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обавезују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Купца</w:t>
      </w:r>
      <w:proofErr w:type="spellEnd"/>
      <w:r w:rsidRPr="006F1346">
        <w:rPr>
          <w:rFonts w:ascii="Arial" w:hAnsi="Arial" w:cs="Arial"/>
        </w:rPr>
        <w:t xml:space="preserve"> и </w:t>
      </w:r>
      <w:proofErr w:type="spellStart"/>
      <w:r w:rsidRPr="006F1346">
        <w:rPr>
          <w:rFonts w:ascii="Arial" w:hAnsi="Arial" w:cs="Arial"/>
        </w:rPr>
        <w:t>Купац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ће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исте</w:t>
      </w:r>
      <w:proofErr w:type="spellEnd"/>
      <w:r w:rsidRPr="006F1346">
        <w:rPr>
          <w:rFonts w:ascii="Arial" w:hAnsi="Arial" w:cs="Arial"/>
        </w:rPr>
        <w:t xml:space="preserve"> </w:t>
      </w:r>
      <w:r w:rsidRPr="006F1346">
        <w:rPr>
          <w:rFonts w:ascii="Arial" w:hAnsi="Arial" w:cs="Arial"/>
          <w:lang w:val="sr-Cyrl-RS"/>
        </w:rPr>
        <w:t>потраживати</w:t>
      </w:r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према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својим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потребама</w:t>
      </w:r>
      <w:proofErr w:type="spellEnd"/>
      <w:r w:rsidRPr="006F1346">
        <w:rPr>
          <w:rFonts w:ascii="Arial" w:hAnsi="Arial" w:cs="Arial"/>
        </w:rPr>
        <w:t xml:space="preserve"> и </w:t>
      </w:r>
      <w:proofErr w:type="spellStart"/>
      <w:r w:rsidRPr="006F1346">
        <w:rPr>
          <w:rFonts w:ascii="Arial" w:hAnsi="Arial" w:cs="Arial"/>
        </w:rPr>
        <w:t>финансијским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могућностима</w:t>
      </w:r>
      <w:proofErr w:type="spellEnd"/>
      <w:r w:rsidRPr="006F1346">
        <w:rPr>
          <w:rFonts w:ascii="Arial" w:hAnsi="Arial" w:cs="Arial"/>
        </w:rPr>
        <w:t>.</w:t>
      </w:r>
    </w:p>
    <w:p w14:paraId="7DF865B7" w14:textId="77777777" w:rsidR="000F425C" w:rsidRPr="006F1346" w:rsidRDefault="000F425C" w:rsidP="000F425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1EBE7104" w14:textId="77777777" w:rsidR="000F425C" w:rsidRPr="006F1346" w:rsidRDefault="000F425C" w:rsidP="000F425C">
      <w:pPr>
        <w:shd w:val="clear" w:color="auto" w:fill="FFFFFF"/>
        <w:jc w:val="center"/>
        <w:rPr>
          <w:rFonts w:ascii="Arial" w:hAnsi="Arial" w:cs="Arial"/>
          <w:b/>
          <w:strike/>
        </w:rPr>
      </w:pPr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Вредност</w:t>
      </w:r>
      <w:proofErr w:type="spell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уговора</w:t>
      </w:r>
      <w:proofErr w:type="spellEnd"/>
      <w:r w:rsidRPr="006F1346">
        <w:rPr>
          <w:rFonts w:ascii="Arial" w:hAnsi="Arial" w:cs="Arial"/>
          <w:b/>
        </w:rPr>
        <w:t xml:space="preserve"> и </w:t>
      </w:r>
      <w:r w:rsidRPr="006F1346">
        <w:rPr>
          <w:rFonts w:ascii="Arial" w:hAnsi="Arial" w:cs="Arial"/>
          <w:b/>
          <w:lang w:val="sr-Cyrl-CS"/>
        </w:rPr>
        <w:t>цена</w:t>
      </w:r>
    </w:p>
    <w:p w14:paraId="0B02658C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ru-RU"/>
        </w:rPr>
      </w:pPr>
      <w:r w:rsidRPr="006F1346">
        <w:rPr>
          <w:rFonts w:ascii="Arial" w:hAnsi="Arial" w:cs="Arial"/>
          <w:b/>
          <w:lang w:val="sr-Cyrl-CS"/>
        </w:rPr>
        <w:t>Ч</w:t>
      </w:r>
      <w:proofErr w:type="spellStart"/>
      <w:r w:rsidRPr="006F1346">
        <w:rPr>
          <w:rFonts w:ascii="Arial" w:hAnsi="Arial" w:cs="Arial"/>
          <w:b/>
          <w:lang w:val="nl-NL"/>
        </w:rPr>
        <w:t>лан</w:t>
      </w:r>
      <w:proofErr w:type="spellEnd"/>
      <w:r w:rsidRPr="006F1346">
        <w:rPr>
          <w:rFonts w:ascii="Arial" w:hAnsi="Arial" w:cs="Arial"/>
          <w:b/>
          <w:lang w:val="ru-RU"/>
        </w:rPr>
        <w:t xml:space="preserve"> 2.</w:t>
      </w:r>
    </w:p>
    <w:p w14:paraId="75FE5D16" w14:textId="77777777" w:rsidR="000F425C" w:rsidRPr="006F1346" w:rsidRDefault="000F425C" w:rsidP="000F425C">
      <w:pPr>
        <w:jc w:val="center"/>
        <w:rPr>
          <w:rFonts w:ascii="Arial" w:hAnsi="Arial" w:cs="Arial"/>
          <w:lang w:val="ru-RU"/>
        </w:rPr>
      </w:pPr>
    </w:p>
    <w:p w14:paraId="3A45FBCB" w14:textId="77777777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</w:p>
    <w:p w14:paraId="0531101B" w14:textId="00913880" w:rsidR="00FC13CF" w:rsidRDefault="000F425C" w:rsidP="000F425C">
      <w:pPr>
        <w:jc w:val="both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CS"/>
        </w:rPr>
        <w:t>Уговор се закључује</w:t>
      </w:r>
      <w:r w:rsidR="00FC13CF">
        <w:rPr>
          <w:rFonts w:ascii="Arial" w:hAnsi="Arial" w:cs="Arial"/>
          <w:lang w:val="sr-Cyrl-CS"/>
        </w:rPr>
        <w:t xml:space="preserve"> на </w:t>
      </w:r>
      <w:r w:rsidRPr="006F1346">
        <w:rPr>
          <w:rFonts w:ascii="Arial" w:hAnsi="Arial" w:cs="Arial"/>
          <w:lang w:val="sr-Cyrl-CS"/>
        </w:rPr>
        <w:t xml:space="preserve"> вредност од </w:t>
      </w:r>
      <w:r w:rsidRPr="006F1346">
        <w:rPr>
          <w:rFonts w:ascii="Arial" w:hAnsi="Arial" w:cs="Arial"/>
          <w:bCs/>
        </w:rPr>
        <w:t>______________</w:t>
      </w:r>
      <w:r w:rsidRPr="006F1346">
        <w:rPr>
          <w:rFonts w:ascii="Arial" w:hAnsi="Arial" w:cs="Arial"/>
          <w:bCs/>
          <w:lang w:val="ru-RU"/>
        </w:rPr>
        <w:t xml:space="preserve"> </w:t>
      </w:r>
      <w:proofErr w:type="spellStart"/>
      <w:r w:rsidRPr="006F1346">
        <w:rPr>
          <w:rFonts w:ascii="Arial" w:hAnsi="Arial" w:cs="Arial"/>
        </w:rPr>
        <w:t>динара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без</w:t>
      </w:r>
      <w:proofErr w:type="spellEnd"/>
      <w:r w:rsidRPr="006F1346">
        <w:rPr>
          <w:rFonts w:ascii="Arial" w:hAnsi="Arial" w:cs="Arial"/>
        </w:rPr>
        <w:t xml:space="preserve"> </w:t>
      </w:r>
      <w:r w:rsidR="00FC13CF">
        <w:rPr>
          <w:rFonts w:ascii="Arial" w:hAnsi="Arial" w:cs="Arial"/>
          <w:lang w:val="sr-Cyrl-RS"/>
        </w:rPr>
        <w:t>ПДВ-а</w:t>
      </w:r>
      <w:r w:rsidRPr="006F1346">
        <w:rPr>
          <w:rFonts w:ascii="Arial" w:hAnsi="Arial" w:cs="Arial"/>
        </w:rPr>
        <w:t>,</w:t>
      </w:r>
      <w:r w:rsidR="00FC13CF">
        <w:rPr>
          <w:rFonts w:ascii="Arial" w:hAnsi="Arial" w:cs="Arial"/>
          <w:lang w:val="sr-Cyrl-RS"/>
        </w:rPr>
        <w:t xml:space="preserve"> односно </w:t>
      </w:r>
    </w:p>
    <w:p w14:paraId="29D97CAE" w14:textId="343B4428" w:rsidR="000F425C" w:rsidRPr="006F1346" w:rsidRDefault="00FC13CF" w:rsidP="000F425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____</w:t>
      </w:r>
      <w:r w:rsidR="000F425C" w:rsidRPr="006F1346">
        <w:rPr>
          <w:rFonts w:ascii="Arial" w:hAnsi="Arial" w:cs="Arial"/>
          <w:u w:val="single"/>
          <w:lang w:val="sr-Cyrl-CS"/>
        </w:rPr>
        <w:t xml:space="preserve">                 </w:t>
      </w:r>
      <w:r w:rsidR="000F425C" w:rsidRPr="006F134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динара са ПДВ-ом </w:t>
      </w:r>
      <w:r w:rsidR="000F425C" w:rsidRPr="006F1346">
        <w:rPr>
          <w:rFonts w:ascii="Arial" w:hAnsi="Arial" w:cs="Arial"/>
          <w:lang w:val="sr-Cyrl-CS"/>
        </w:rPr>
        <w:t>који је обезбеђен Финансијским планом Купца за 202</w:t>
      </w:r>
      <w:r w:rsidR="009737E3">
        <w:rPr>
          <w:rFonts w:ascii="Arial" w:hAnsi="Arial" w:cs="Arial"/>
          <w:lang w:val="sr-Cyrl-CS"/>
        </w:rPr>
        <w:t>2</w:t>
      </w:r>
      <w:r w:rsidR="000F425C" w:rsidRPr="006F1346">
        <w:rPr>
          <w:rFonts w:ascii="Arial" w:hAnsi="Arial" w:cs="Arial"/>
          <w:lang w:val="sr-Cyrl-CS"/>
        </w:rPr>
        <w:t>. годину за ову намену.</w:t>
      </w:r>
    </w:p>
    <w:p w14:paraId="1790E233" w14:textId="77777777" w:rsidR="000F425C" w:rsidRPr="006F1346" w:rsidRDefault="000F425C" w:rsidP="000F425C">
      <w:pPr>
        <w:jc w:val="both"/>
        <w:rPr>
          <w:rFonts w:ascii="Arial" w:hAnsi="Arial" w:cs="Arial"/>
        </w:rPr>
      </w:pPr>
      <w:r w:rsidRPr="006F1346">
        <w:rPr>
          <w:rFonts w:ascii="Arial" w:hAnsi="Arial" w:cs="Arial"/>
        </w:rPr>
        <w:t xml:space="preserve"> </w:t>
      </w:r>
    </w:p>
    <w:p w14:paraId="2C4280D7" w14:textId="77777777" w:rsidR="000F425C" w:rsidRPr="006F1346" w:rsidRDefault="000F425C" w:rsidP="000F425C">
      <w:pPr>
        <w:jc w:val="both"/>
        <w:rPr>
          <w:rFonts w:ascii="Arial" w:hAnsi="Arial" w:cs="Arial"/>
        </w:rPr>
      </w:pPr>
      <w:proofErr w:type="spellStart"/>
      <w:r w:rsidRPr="006F1346">
        <w:rPr>
          <w:rFonts w:ascii="Arial" w:hAnsi="Arial" w:cs="Arial"/>
        </w:rPr>
        <w:t>Јединичне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цене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за</w:t>
      </w:r>
      <w:proofErr w:type="spellEnd"/>
      <w:r w:rsidRPr="006F1346">
        <w:rPr>
          <w:rFonts w:ascii="Arial" w:hAnsi="Arial" w:cs="Arial"/>
        </w:rPr>
        <w:t xml:space="preserve"> </w:t>
      </w:r>
      <w:r w:rsidRPr="006F1346">
        <w:rPr>
          <w:rFonts w:ascii="Arial" w:hAnsi="Arial" w:cs="Arial"/>
          <w:lang w:val="sr-Cyrl-RS"/>
        </w:rPr>
        <w:t>услуге</w:t>
      </w:r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из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чл</w:t>
      </w:r>
      <w:proofErr w:type="spellEnd"/>
      <w:r w:rsidRPr="006F1346">
        <w:rPr>
          <w:rFonts w:ascii="Arial" w:hAnsi="Arial" w:cs="Arial"/>
        </w:rPr>
        <w:t xml:space="preserve">. </w:t>
      </w:r>
      <w:proofErr w:type="gramStart"/>
      <w:r w:rsidRPr="006F1346">
        <w:rPr>
          <w:rFonts w:ascii="Arial" w:hAnsi="Arial" w:cs="Arial"/>
        </w:rPr>
        <w:t>1</w:t>
      </w:r>
      <w:proofErr w:type="gram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овог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уговора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исказане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су</w:t>
      </w:r>
      <w:proofErr w:type="spellEnd"/>
      <w:r w:rsidRPr="006F1346">
        <w:rPr>
          <w:rFonts w:ascii="Arial" w:hAnsi="Arial" w:cs="Arial"/>
        </w:rPr>
        <w:t xml:space="preserve"> у </w:t>
      </w:r>
      <w:proofErr w:type="spellStart"/>
      <w:r w:rsidRPr="006F1346">
        <w:rPr>
          <w:rFonts w:ascii="Arial" w:hAnsi="Arial" w:cs="Arial"/>
        </w:rPr>
        <w:t>Понуди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Продавца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бр</w:t>
      </w:r>
      <w:proofErr w:type="spellEnd"/>
      <w:r w:rsidRPr="006F1346">
        <w:rPr>
          <w:rFonts w:ascii="Arial" w:hAnsi="Arial" w:cs="Arial"/>
        </w:rPr>
        <w:t xml:space="preserve">. </w:t>
      </w:r>
      <w:proofErr w:type="gramStart"/>
      <w:r w:rsidRPr="006F1346">
        <w:rPr>
          <w:rFonts w:ascii="Arial" w:hAnsi="Arial" w:cs="Arial"/>
        </w:rPr>
        <w:t>........</w:t>
      </w:r>
      <w:proofErr w:type="spellStart"/>
      <w:proofErr w:type="gramEnd"/>
      <w:r w:rsidRPr="006F1346">
        <w:rPr>
          <w:rFonts w:ascii="Arial" w:hAnsi="Arial" w:cs="Arial"/>
        </w:rPr>
        <w:t>од</w:t>
      </w:r>
      <w:proofErr w:type="spellEnd"/>
      <w:r w:rsidRPr="006F1346">
        <w:rPr>
          <w:rFonts w:ascii="Arial" w:hAnsi="Arial" w:cs="Arial"/>
        </w:rPr>
        <w:t xml:space="preserve">..................... </w:t>
      </w:r>
      <w:proofErr w:type="spellStart"/>
      <w:r w:rsidRPr="006F1346">
        <w:rPr>
          <w:rFonts w:ascii="Arial" w:hAnsi="Arial" w:cs="Arial"/>
        </w:rPr>
        <w:t>године</w:t>
      </w:r>
      <w:proofErr w:type="spellEnd"/>
      <w:r w:rsidRPr="006F1346">
        <w:rPr>
          <w:rFonts w:ascii="Arial" w:hAnsi="Arial" w:cs="Arial"/>
        </w:rPr>
        <w:t xml:space="preserve"> (</w:t>
      </w:r>
      <w:proofErr w:type="spellStart"/>
      <w:r w:rsidRPr="006F1346">
        <w:rPr>
          <w:rFonts w:ascii="Arial" w:hAnsi="Arial" w:cs="Arial"/>
        </w:rPr>
        <w:t>Прилог</w:t>
      </w:r>
      <w:proofErr w:type="spellEnd"/>
      <w:r w:rsidRPr="006F1346">
        <w:rPr>
          <w:rFonts w:ascii="Arial" w:hAnsi="Arial" w:cs="Arial"/>
        </w:rPr>
        <w:t xml:space="preserve"> 1) и </w:t>
      </w:r>
      <w:proofErr w:type="spellStart"/>
      <w:r w:rsidRPr="006F1346">
        <w:rPr>
          <w:rFonts w:ascii="Arial" w:hAnsi="Arial" w:cs="Arial"/>
        </w:rPr>
        <w:t>исте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се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примењују</w:t>
      </w:r>
      <w:proofErr w:type="spellEnd"/>
      <w:r w:rsidRPr="006F1346">
        <w:rPr>
          <w:rFonts w:ascii="Arial" w:hAnsi="Arial" w:cs="Arial"/>
        </w:rPr>
        <w:t xml:space="preserve"> у </w:t>
      </w:r>
      <w:proofErr w:type="spellStart"/>
      <w:r w:rsidRPr="006F1346">
        <w:rPr>
          <w:rFonts w:ascii="Arial" w:hAnsi="Arial" w:cs="Arial"/>
        </w:rPr>
        <w:t>извршењу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овог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уговора</w:t>
      </w:r>
      <w:proofErr w:type="spellEnd"/>
      <w:r w:rsidRPr="006F1346">
        <w:rPr>
          <w:rFonts w:ascii="Arial" w:hAnsi="Arial" w:cs="Arial"/>
        </w:rPr>
        <w:t>.</w:t>
      </w:r>
    </w:p>
    <w:p w14:paraId="0E55886F" w14:textId="77777777" w:rsidR="000F425C" w:rsidRPr="006F1346" w:rsidRDefault="000F425C" w:rsidP="000F425C">
      <w:pPr>
        <w:jc w:val="center"/>
        <w:rPr>
          <w:rFonts w:ascii="Arial" w:hAnsi="Arial" w:cs="Arial"/>
          <w:b/>
        </w:rPr>
      </w:pPr>
    </w:p>
    <w:p w14:paraId="025FB304" w14:textId="24152870" w:rsidR="000F425C" w:rsidRDefault="000F425C" w:rsidP="000F425C">
      <w:pPr>
        <w:jc w:val="center"/>
        <w:rPr>
          <w:rFonts w:ascii="Arial" w:hAnsi="Arial" w:cs="Arial"/>
          <w:b/>
        </w:rPr>
      </w:pPr>
    </w:p>
    <w:p w14:paraId="2C6345C5" w14:textId="77777777" w:rsidR="000F425C" w:rsidRPr="006F1346" w:rsidRDefault="000F425C" w:rsidP="000F425C">
      <w:pPr>
        <w:jc w:val="center"/>
        <w:rPr>
          <w:rFonts w:ascii="Arial" w:hAnsi="Arial" w:cs="Arial"/>
          <w:b/>
        </w:rPr>
      </w:pPr>
      <w:proofErr w:type="spellStart"/>
      <w:r w:rsidRPr="006F1346">
        <w:rPr>
          <w:rFonts w:ascii="Arial" w:hAnsi="Arial" w:cs="Arial"/>
          <w:b/>
        </w:rPr>
        <w:lastRenderedPageBreak/>
        <w:t>Начин</w:t>
      </w:r>
      <w:proofErr w:type="spellEnd"/>
      <w:r w:rsidRPr="006F1346">
        <w:rPr>
          <w:rFonts w:ascii="Arial" w:hAnsi="Arial" w:cs="Arial"/>
          <w:b/>
        </w:rPr>
        <w:t xml:space="preserve"> и </w:t>
      </w:r>
      <w:proofErr w:type="spellStart"/>
      <w:r w:rsidRPr="006F1346">
        <w:rPr>
          <w:rFonts w:ascii="Arial" w:hAnsi="Arial" w:cs="Arial"/>
          <w:b/>
        </w:rPr>
        <w:t>рок</w:t>
      </w:r>
      <w:proofErr w:type="spell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плаћања</w:t>
      </w:r>
      <w:proofErr w:type="spellEnd"/>
    </w:p>
    <w:p w14:paraId="77785B93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ru-RU"/>
        </w:rPr>
      </w:pPr>
      <w:r w:rsidRPr="006F1346">
        <w:rPr>
          <w:rFonts w:ascii="Arial" w:hAnsi="Arial" w:cs="Arial"/>
          <w:b/>
          <w:lang w:val="sr-Cyrl-CS"/>
        </w:rPr>
        <w:t>Ч</w:t>
      </w:r>
      <w:proofErr w:type="spellStart"/>
      <w:r w:rsidRPr="006F1346">
        <w:rPr>
          <w:rFonts w:ascii="Arial" w:hAnsi="Arial" w:cs="Arial"/>
          <w:b/>
          <w:lang w:val="nl-NL"/>
        </w:rPr>
        <w:t>лан</w:t>
      </w:r>
      <w:proofErr w:type="spellEnd"/>
      <w:r w:rsidRPr="006F1346">
        <w:rPr>
          <w:rFonts w:ascii="Arial" w:hAnsi="Arial" w:cs="Arial"/>
          <w:b/>
          <w:lang w:val="ru-RU"/>
        </w:rPr>
        <w:t xml:space="preserve"> 3.</w:t>
      </w:r>
    </w:p>
    <w:p w14:paraId="5F5E1268" w14:textId="77777777" w:rsidR="000F425C" w:rsidRPr="006F1346" w:rsidRDefault="000F425C" w:rsidP="000F425C">
      <w:pPr>
        <w:widowControl w:val="0"/>
        <w:jc w:val="both"/>
        <w:rPr>
          <w:rFonts w:ascii="Arial" w:hAnsi="Arial" w:cs="Arial"/>
        </w:rPr>
      </w:pPr>
    </w:p>
    <w:p w14:paraId="36F5114C" w14:textId="61F43889" w:rsidR="000F425C" w:rsidRPr="006F1346" w:rsidRDefault="000F425C" w:rsidP="000F425C">
      <w:pPr>
        <w:jc w:val="both"/>
        <w:rPr>
          <w:rFonts w:ascii="Arial" w:hAnsi="Arial" w:cs="Arial"/>
          <w:lang w:val="sr-Cyrl-RS"/>
        </w:rPr>
      </w:pPr>
      <w:r w:rsidRPr="009737E3">
        <w:rPr>
          <w:rFonts w:ascii="Arial" w:hAnsi="Arial" w:cs="Arial"/>
          <w:lang w:val="sr-Cyrl-CS"/>
        </w:rPr>
        <w:t>Купац се обавезује да плати вредност достављених добра</w:t>
      </w:r>
      <w:r w:rsidRPr="009737E3">
        <w:rPr>
          <w:rFonts w:ascii="Arial" w:hAnsi="Arial" w:cs="Arial"/>
        </w:rPr>
        <w:t xml:space="preserve"> </w:t>
      </w:r>
      <w:r w:rsidRPr="009737E3">
        <w:rPr>
          <w:rFonts w:ascii="Arial" w:hAnsi="Arial" w:cs="Arial"/>
          <w:lang w:val="sr-Cyrl-CS"/>
        </w:rPr>
        <w:t xml:space="preserve">на рачун Продавца </w:t>
      </w:r>
      <w:r w:rsidR="009737E3" w:rsidRPr="009737E3">
        <w:rPr>
          <w:rFonts w:ascii="Arial" w:hAnsi="Arial" w:cs="Arial"/>
          <w:lang w:val="sr-Cyrl-CS"/>
        </w:rPr>
        <w:t xml:space="preserve">у року од 30 радних дана након </w:t>
      </w:r>
      <w:r w:rsidRPr="009737E3">
        <w:rPr>
          <w:rFonts w:ascii="Arial" w:hAnsi="Arial" w:cs="Arial"/>
          <w:lang w:val="sr-Cyrl-CS"/>
        </w:rPr>
        <w:t>испостављено</w:t>
      </w:r>
      <w:r w:rsidR="009737E3" w:rsidRPr="009737E3">
        <w:rPr>
          <w:rFonts w:ascii="Arial" w:hAnsi="Arial" w:cs="Arial"/>
          <w:lang w:val="sr-Cyrl-CS"/>
        </w:rPr>
        <w:t>г</w:t>
      </w:r>
      <w:r w:rsidRPr="009737E3">
        <w:rPr>
          <w:rFonts w:ascii="Arial" w:hAnsi="Arial" w:cs="Arial"/>
          <w:lang w:val="sr-Cyrl-CS"/>
        </w:rPr>
        <w:t xml:space="preserve"> </w:t>
      </w:r>
      <w:r w:rsidR="009737E3" w:rsidRPr="009737E3">
        <w:rPr>
          <w:rFonts w:ascii="Arial" w:hAnsi="Arial" w:cs="Arial"/>
          <w:lang w:val="sr-Cyrl-CS"/>
        </w:rPr>
        <w:t xml:space="preserve">исправног </w:t>
      </w:r>
      <w:r w:rsidRPr="009737E3">
        <w:rPr>
          <w:rFonts w:ascii="Arial" w:hAnsi="Arial" w:cs="Arial"/>
          <w:lang w:val="sr-Cyrl-CS"/>
        </w:rPr>
        <w:t>рачун</w:t>
      </w:r>
      <w:r w:rsidR="009737E3" w:rsidRPr="009737E3">
        <w:rPr>
          <w:rFonts w:ascii="Arial" w:hAnsi="Arial" w:cs="Arial"/>
          <w:lang w:val="sr-Cyrl-CS"/>
        </w:rPr>
        <w:t>а.</w:t>
      </w:r>
      <w:r w:rsidRPr="009737E3">
        <w:rPr>
          <w:rFonts w:ascii="Arial" w:hAnsi="Arial" w:cs="Arial"/>
          <w:lang w:val="sr-Cyrl-CS"/>
        </w:rPr>
        <w:t xml:space="preserve"> </w:t>
      </w:r>
    </w:p>
    <w:p w14:paraId="72A57190" w14:textId="77777777" w:rsidR="000F425C" w:rsidRPr="006F1346" w:rsidRDefault="000F425C" w:rsidP="000F425C">
      <w:pPr>
        <w:jc w:val="both"/>
        <w:rPr>
          <w:rFonts w:ascii="Arial" w:hAnsi="Arial" w:cs="Arial"/>
        </w:rPr>
      </w:pPr>
    </w:p>
    <w:p w14:paraId="5002A32A" w14:textId="0CEBFFAC" w:rsidR="000F425C" w:rsidRPr="006F1346" w:rsidRDefault="000F425C" w:rsidP="000F425C">
      <w:pPr>
        <w:jc w:val="both"/>
        <w:rPr>
          <w:rFonts w:ascii="Arial" w:hAnsi="Arial" w:cs="Arial"/>
          <w:iCs/>
        </w:rPr>
      </w:pPr>
      <w:proofErr w:type="spellStart"/>
      <w:r w:rsidRPr="006F1346">
        <w:rPr>
          <w:rFonts w:ascii="Arial" w:hAnsi="Arial" w:cs="Arial"/>
          <w:iCs/>
        </w:rPr>
        <w:t>Сваки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рачун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мора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да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садржи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све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елементе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прописане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законским</w:t>
      </w:r>
      <w:proofErr w:type="spellEnd"/>
      <w:r w:rsidRPr="006F1346">
        <w:rPr>
          <w:rFonts w:ascii="Arial" w:hAnsi="Arial" w:cs="Arial"/>
          <w:iCs/>
        </w:rPr>
        <w:t xml:space="preserve"> и </w:t>
      </w:r>
      <w:proofErr w:type="spellStart"/>
      <w:r w:rsidRPr="006F1346">
        <w:rPr>
          <w:rFonts w:ascii="Arial" w:hAnsi="Arial" w:cs="Arial"/>
          <w:iCs/>
        </w:rPr>
        <w:t>подзаконским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актима</w:t>
      </w:r>
      <w:proofErr w:type="spellEnd"/>
      <w:r w:rsidRPr="006F1346">
        <w:rPr>
          <w:rFonts w:ascii="Arial" w:hAnsi="Arial" w:cs="Arial"/>
          <w:iCs/>
        </w:rPr>
        <w:t xml:space="preserve">. </w:t>
      </w:r>
      <w:r w:rsidR="009737E3">
        <w:rPr>
          <w:rFonts w:ascii="Arial" w:hAnsi="Arial" w:cs="Arial"/>
          <w:iCs/>
          <w:lang w:val="sr-Cyrl-RS"/>
        </w:rPr>
        <w:t>Р</w:t>
      </w:r>
      <w:proofErr w:type="spellStart"/>
      <w:r w:rsidRPr="006F1346">
        <w:rPr>
          <w:rFonts w:ascii="Arial" w:hAnsi="Arial" w:cs="Arial"/>
          <w:iCs/>
        </w:rPr>
        <w:t>ачуни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који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нису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сачињени</w:t>
      </w:r>
      <w:proofErr w:type="spellEnd"/>
      <w:r w:rsidRPr="006F1346">
        <w:rPr>
          <w:rFonts w:ascii="Arial" w:hAnsi="Arial" w:cs="Arial"/>
          <w:iCs/>
        </w:rPr>
        <w:t xml:space="preserve"> у </w:t>
      </w:r>
      <w:proofErr w:type="spellStart"/>
      <w:r w:rsidRPr="006F1346">
        <w:rPr>
          <w:rFonts w:ascii="Arial" w:hAnsi="Arial" w:cs="Arial"/>
          <w:iCs/>
        </w:rPr>
        <w:t>складу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са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наведеним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биће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враћени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Продавцу</w:t>
      </w:r>
      <w:proofErr w:type="spellEnd"/>
      <w:r w:rsidRPr="006F1346">
        <w:rPr>
          <w:rFonts w:ascii="Arial" w:hAnsi="Arial" w:cs="Arial"/>
          <w:iCs/>
        </w:rPr>
        <w:t xml:space="preserve">, а </w:t>
      </w:r>
      <w:proofErr w:type="spellStart"/>
      <w:r w:rsidRPr="006F1346">
        <w:rPr>
          <w:rFonts w:ascii="Arial" w:hAnsi="Arial" w:cs="Arial"/>
          <w:iCs/>
        </w:rPr>
        <w:t>плаћање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одложено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на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штету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Продавца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све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док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се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не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достави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исправан</w:t>
      </w:r>
      <w:proofErr w:type="spellEnd"/>
      <w:r w:rsidRPr="006F1346">
        <w:rPr>
          <w:rFonts w:ascii="Arial" w:hAnsi="Arial" w:cs="Arial"/>
          <w:iCs/>
        </w:rPr>
        <w:t xml:space="preserve"> </w:t>
      </w:r>
      <w:proofErr w:type="spellStart"/>
      <w:r w:rsidRPr="006F1346">
        <w:rPr>
          <w:rFonts w:ascii="Arial" w:hAnsi="Arial" w:cs="Arial"/>
          <w:iCs/>
        </w:rPr>
        <w:t>рачун</w:t>
      </w:r>
      <w:proofErr w:type="spellEnd"/>
      <w:r w:rsidRPr="006F1346">
        <w:rPr>
          <w:rFonts w:ascii="Arial" w:hAnsi="Arial" w:cs="Arial"/>
          <w:iCs/>
        </w:rPr>
        <w:t>.</w:t>
      </w:r>
    </w:p>
    <w:p w14:paraId="103A53DC" w14:textId="77777777" w:rsidR="000F425C" w:rsidRPr="006F1346" w:rsidRDefault="000F425C" w:rsidP="000F425C">
      <w:pPr>
        <w:widowControl w:val="0"/>
        <w:jc w:val="both"/>
        <w:rPr>
          <w:rFonts w:ascii="Arial" w:hAnsi="Arial" w:cs="Arial"/>
        </w:rPr>
      </w:pPr>
    </w:p>
    <w:p w14:paraId="28AFCAFB" w14:textId="77777777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ru-RU"/>
        </w:rPr>
        <w:t>Цен</w:t>
      </w:r>
      <w:r w:rsidRPr="006F1346">
        <w:rPr>
          <w:rFonts w:ascii="Arial" w:hAnsi="Arial" w:cs="Arial"/>
        </w:rPr>
        <w:t>е</w:t>
      </w:r>
      <w:r w:rsidRPr="006F1346">
        <w:rPr>
          <w:rFonts w:ascii="Arial" w:hAnsi="Arial" w:cs="Arial"/>
          <w:lang w:val="ru-RU"/>
        </w:rPr>
        <w:t xml:space="preserve"> </w:t>
      </w:r>
      <w:r w:rsidRPr="006F1346">
        <w:rPr>
          <w:rFonts w:ascii="Arial" w:hAnsi="Arial" w:cs="Arial"/>
          <w:lang w:val="sr-Cyrl-RS"/>
        </w:rPr>
        <w:t>добра</w:t>
      </w:r>
      <w:r w:rsidRPr="006F1346">
        <w:rPr>
          <w:rFonts w:ascii="Arial" w:hAnsi="Arial" w:cs="Arial"/>
          <w:lang w:val="ru-RU"/>
        </w:rPr>
        <w:t xml:space="preserve"> </w:t>
      </w:r>
      <w:proofErr w:type="spellStart"/>
      <w:r w:rsidRPr="006F1346">
        <w:rPr>
          <w:rFonts w:ascii="Arial" w:hAnsi="Arial" w:cs="Arial"/>
        </w:rPr>
        <w:t>из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члана</w:t>
      </w:r>
      <w:proofErr w:type="spellEnd"/>
      <w:r w:rsidRPr="006F1346">
        <w:rPr>
          <w:rFonts w:ascii="Arial" w:hAnsi="Arial" w:cs="Arial"/>
        </w:rPr>
        <w:t xml:space="preserve"> 1. </w:t>
      </w:r>
      <w:proofErr w:type="spellStart"/>
      <w:r w:rsidRPr="006F1346">
        <w:rPr>
          <w:rFonts w:ascii="Arial" w:hAnsi="Arial" w:cs="Arial"/>
        </w:rPr>
        <w:t>овог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</w:rPr>
        <w:t>Уговора</w:t>
      </w:r>
      <w:proofErr w:type="spellEnd"/>
      <w:r w:rsidRPr="006F1346">
        <w:rPr>
          <w:rFonts w:ascii="Arial" w:hAnsi="Arial" w:cs="Arial"/>
        </w:rPr>
        <w:t xml:space="preserve"> </w:t>
      </w:r>
      <w:proofErr w:type="spellStart"/>
      <w:r w:rsidRPr="006F1346">
        <w:rPr>
          <w:rFonts w:ascii="Arial" w:hAnsi="Arial" w:cs="Arial"/>
          <w:lang w:val="ru-RU"/>
        </w:rPr>
        <w:t>непромен</w:t>
      </w:r>
      <w:proofErr w:type="spellEnd"/>
      <w:r w:rsidRPr="006F1346">
        <w:rPr>
          <w:rFonts w:ascii="Arial" w:hAnsi="Arial" w:cs="Arial"/>
          <w:lang w:val="sr-Cyrl-CS"/>
        </w:rPr>
        <w:t>љ</w:t>
      </w:r>
      <w:r w:rsidRPr="006F1346">
        <w:rPr>
          <w:rFonts w:ascii="Arial" w:hAnsi="Arial" w:cs="Arial"/>
          <w:lang w:val="ru-RU"/>
        </w:rPr>
        <w:t xml:space="preserve">иве су </w:t>
      </w:r>
      <w:proofErr w:type="gramStart"/>
      <w:r w:rsidRPr="006F1346">
        <w:rPr>
          <w:rFonts w:ascii="Arial" w:hAnsi="Arial" w:cs="Arial"/>
          <w:lang w:val="ru-RU"/>
        </w:rPr>
        <w:t>у периоду</w:t>
      </w:r>
      <w:proofErr w:type="gramEnd"/>
      <w:r w:rsidRPr="006F1346">
        <w:rPr>
          <w:rFonts w:ascii="Arial" w:hAnsi="Arial" w:cs="Arial"/>
          <w:lang w:val="ru-RU"/>
        </w:rPr>
        <w:t xml:space="preserve"> </w:t>
      </w:r>
      <w:proofErr w:type="spellStart"/>
      <w:r w:rsidRPr="006F1346">
        <w:rPr>
          <w:rFonts w:ascii="Arial" w:hAnsi="Arial" w:cs="Arial"/>
          <w:lang w:val="ru-RU"/>
        </w:rPr>
        <w:t>ва</w:t>
      </w:r>
      <w:proofErr w:type="spellEnd"/>
      <w:r w:rsidRPr="006F1346">
        <w:rPr>
          <w:rFonts w:ascii="Arial" w:hAnsi="Arial" w:cs="Arial"/>
          <w:lang w:val="sr-Cyrl-CS"/>
        </w:rPr>
        <w:t>ж</w:t>
      </w:r>
      <w:proofErr w:type="spellStart"/>
      <w:r w:rsidRPr="006F1346">
        <w:rPr>
          <w:rFonts w:ascii="Arial" w:hAnsi="Arial" w:cs="Arial"/>
          <w:lang w:val="ru-RU"/>
        </w:rPr>
        <w:t>ења</w:t>
      </w:r>
      <w:proofErr w:type="spellEnd"/>
      <w:r w:rsidRPr="006F1346">
        <w:rPr>
          <w:rFonts w:ascii="Arial" w:hAnsi="Arial" w:cs="Arial"/>
          <w:lang w:val="ru-RU"/>
        </w:rPr>
        <w:t xml:space="preserve"> </w:t>
      </w:r>
      <w:r w:rsidRPr="006F1346">
        <w:rPr>
          <w:rFonts w:ascii="Arial" w:hAnsi="Arial" w:cs="Arial"/>
          <w:lang w:val="sr-Cyrl-CS"/>
        </w:rPr>
        <w:t>овог</w:t>
      </w:r>
      <w:r w:rsidRPr="006F1346">
        <w:rPr>
          <w:rFonts w:ascii="Arial" w:hAnsi="Arial" w:cs="Arial"/>
          <w:lang w:val="ru-RU"/>
        </w:rPr>
        <w:t xml:space="preserve"> </w:t>
      </w:r>
      <w:r w:rsidRPr="006F1346">
        <w:rPr>
          <w:rFonts w:ascii="Arial" w:hAnsi="Arial" w:cs="Arial"/>
          <w:lang w:val="sr-Cyrl-CS"/>
        </w:rPr>
        <w:t>у</w:t>
      </w:r>
      <w:r w:rsidRPr="006F1346">
        <w:rPr>
          <w:rFonts w:ascii="Arial" w:hAnsi="Arial" w:cs="Arial"/>
          <w:lang w:val="ru-RU"/>
        </w:rPr>
        <w:t>говора</w:t>
      </w:r>
      <w:r w:rsidRPr="006F1346">
        <w:rPr>
          <w:rFonts w:ascii="Arial" w:hAnsi="Arial" w:cs="Arial"/>
          <w:lang w:val="sr-Cyrl-CS"/>
        </w:rPr>
        <w:t xml:space="preserve">, без обзира на околности које утичу на формирање цена предметних </w:t>
      </w:r>
      <w:proofErr w:type="spellStart"/>
      <w:r w:rsidRPr="006F1346">
        <w:rPr>
          <w:rFonts w:ascii="Arial" w:hAnsi="Arial" w:cs="Arial"/>
          <w:lang w:val="sr-Cyrl-CS"/>
        </w:rPr>
        <w:t>довбра</w:t>
      </w:r>
      <w:proofErr w:type="spellEnd"/>
      <w:r w:rsidRPr="006F1346">
        <w:rPr>
          <w:rFonts w:ascii="Arial" w:hAnsi="Arial" w:cs="Arial"/>
          <w:lang w:val="sr-Cyrl-CS"/>
        </w:rPr>
        <w:t>.</w:t>
      </w:r>
    </w:p>
    <w:p w14:paraId="7B0AD187" w14:textId="77777777" w:rsidR="000F425C" w:rsidRPr="006F1346" w:rsidRDefault="000F425C" w:rsidP="000F425C">
      <w:pPr>
        <w:rPr>
          <w:rFonts w:ascii="Arial" w:hAnsi="Arial" w:cs="Arial"/>
        </w:rPr>
      </w:pPr>
    </w:p>
    <w:p w14:paraId="0481C553" w14:textId="04C696BB" w:rsidR="000F425C" w:rsidRPr="009737E3" w:rsidRDefault="000F425C" w:rsidP="000F425C">
      <w:pPr>
        <w:jc w:val="center"/>
        <w:rPr>
          <w:rFonts w:ascii="Arial" w:hAnsi="Arial" w:cs="Arial"/>
          <w:b/>
          <w:lang w:val="sr-Cyrl-RS" w:eastAsia="sr-Cyrl-RS"/>
        </w:rPr>
      </w:pPr>
      <w:r w:rsidRPr="006F1346">
        <w:rPr>
          <w:rFonts w:ascii="Arial" w:hAnsi="Arial" w:cs="Arial"/>
          <w:b/>
          <w:lang w:eastAsia="sr-Cyrl-RS"/>
        </w:rPr>
        <w:t xml:space="preserve">ОБАВЕЗЕ </w:t>
      </w:r>
      <w:r w:rsidR="009737E3">
        <w:rPr>
          <w:rFonts w:ascii="Arial" w:hAnsi="Arial" w:cs="Arial"/>
          <w:b/>
          <w:lang w:val="sr-Cyrl-RS" w:eastAsia="sr-Cyrl-RS"/>
        </w:rPr>
        <w:t>КУПЦА</w:t>
      </w:r>
    </w:p>
    <w:p w14:paraId="017BB921" w14:textId="77777777" w:rsidR="000F425C" w:rsidRPr="006F1346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6F1346">
        <w:rPr>
          <w:rFonts w:ascii="Arial" w:hAnsi="Arial" w:cs="Arial"/>
          <w:b/>
          <w:lang w:eastAsia="sr-Cyrl-RS"/>
        </w:rPr>
        <w:t>Члан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4.</w:t>
      </w:r>
    </w:p>
    <w:p w14:paraId="0279CE68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15F00DBA" w14:textId="19E569D4" w:rsidR="000F425C" w:rsidRPr="006F1346" w:rsidRDefault="009737E3" w:rsidP="00FC13CF">
      <w:pPr>
        <w:jc w:val="both"/>
        <w:rPr>
          <w:rFonts w:ascii="Arial" w:hAnsi="Arial" w:cs="Arial"/>
          <w:lang w:eastAsia="sr-Cyrl-RS"/>
        </w:rPr>
      </w:pPr>
      <w:r>
        <w:rPr>
          <w:rFonts w:ascii="Arial" w:hAnsi="Arial" w:cs="Arial"/>
          <w:lang w:val="sr-Cyrl-RS" w:eastAsia="sr-Cyrl-RS"/>
        </w:rPr>
        <w:t>Купац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обавезује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да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плати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уговорену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цену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рачун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Добављача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по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цени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из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понуде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на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начин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дефинисан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чланом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3. </w:t>
      </w:r>
      <w:proofErr w:type="spellStart"/>
      <w:proofErr w:type="gramStart"/>
      <w:r w:rsidR="000F425C" w:rsidRPr="006F1346">
        <w:rPr>
          <w:rFonts w:ascii="Arial" w:hAnsi="Arial" w:cs="Arial"/>
          <w:lang w:eastAsia="sr-Cyrl-RS"/>
        </w:rPr>
        <w:t>овог</w:t>
      </w:r>
      <w:proofErr w:type="spellEnd"/>
      <w:proofErr w:type="gram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Уговора</w:t>
      </w:r>
      <w:proofErr w:type="spellEnd"/>
      <w:r w:rsidR="000F425C" w:rsidRPr="006F1346">
        <w:rPr>
          <w:rFonts w:ascii="Arial" w:hAnsi="Arial" w:cs="Arial"/>
          <w:lang w:eastAsia="sr-Cyrl-RS"/>
        </w:rPr>
        <w:t>.</w:t>
      </w:r>
    </w:p>
    <w:p w14:paraId="354B6269" w14:textId="53C0B0B2" w:rsidR="000F425C" w:rsidRPr="006F1346" w:rsidRDefault="009737E3" w:rsidP="00FC13CF">
      <w:pPr>
        <w:jc w:val="both"/>
        <w:rPr>
          <w:rFonts w:ascii="Arial" w:hAnsi="Arial" w:cs="Arial"/>
          <w:lang w:val="sr-Cyrl-RS" w:eastAsia="sr-Cyrl-RS"/>
        </w:rPr>
      </w:pPr>
      <w:r>
        <w:rPr>
          <w:rFonts w:ascii="Arial" w:hAnsi="Arial" w:cs="Arial"/>
          <w:lang w:val="sr-Cyrl-RS" w:eastAsia="sr-Cyrl-RS"/>
        </w:rPr>
        <w:t>Купац</w:t>
      </w:r>
      <w:r w:rsidRPr="006F1346">
        <w:rPr>
          <w:rFonts w:ascii="Arial" w:hAnsi="Arial" w:cs="Arial"/>
          <w:lang w:eastAsia="sr-Cyrl-RS"/>
        </w:rPr>
        <w:t xml:space="preserve"> </w:t>
      </w:r>
      <w:r w:rsidR="00485F48">
        <w:rPr>
          <w:rFonts w:ascii="Arial" w:hAnsi="Arial" w:cs="Arial"/>
          <w:lang w:val="sr-Cyrl-RS" w:eastAsia="sr-Cyrl-RS"/>
        </w:rPr>
        <w:t>може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r>
        <w:rPr>
          <w:rFonts w:ascii="Arial" w:hAnsi="Arial" w:cs="Arial"/>
          <w:lang w:val="sr-Cyrl-RS" w:eastAsia="sr-Cyrl-RS"/>
        </w:rPr>
        <w:t>добра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r w:rsidR="00485F48">
        <w:rPr>
          <w:rFonts w:ascii="Arial" w:hAnsi="Arial" w:cs="Arial"/>
          <w:lang w:val="sr-Cyrl-RS" w:eastAsia="sr-Cyrl-RS"/>
        </w:rPr>
        <w:t xml:space="preserve">и </w:t>
      </w:r>
      <w:proofErr w:type="spellStart"/>
      <w:r w:rsidR="000F425C" w:rsidRPr="006F1346">
        <w:rPr>
          <w:rFonts w:ascii="Arial" w:hAnsi="Arial" w:cs="Arial"/>
          <w:lang w:eastAsia="sr-Cyrl-RS"/>
        </w:rPr>
        <w:t>сукцесивно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 </w:t>
      </w:r>
      <w:proofErr w:type="spellStart"/>
      <w:r w:rsidR="000F425C" w:rsidRPr="006F1346">
        <w:rPr>
          <w:rFonts w:ascii="Arial" w:hAnsi="Arial" w:cs="Arial"/>
          <w:lang w:eastAsia="sr-Cyrl-RS"/>
        </w:rPr>
        <w:t>наручивати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према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својим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реалним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потребама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финансијским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могућностима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нема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обавезу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да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наручи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0F425C" w:rsidRPr="006F1346">
        <w:rPr>
          <w:rFonts w:ascii="Arial" w:hAnsi="Arial" w:cs="Arial"/>
          <w:lang w:val="sr-Cyrl-RS" w:eastAsia="sr-Cyrl-RS"/>
        </w:rPr>
        <w:t>достављање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свих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планираних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уговорених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0F425C" w:rsidRPr="006F1346">
        <w:rPr>
          <w:rFonts w:ascii="Arial" w:hAnsi="Arial" w:cs="Arial"/>
          <w:lang w:val="sr-Cyrl-RS" w:eastAsia="sr-Cyrl-RS"/>
        </w:rPr>
        <w:t>добра</w:t>
      </w:r>
      <w:r w:rsidR="000F425C" w:rsidRPr="006F1346">
        <w:rPr>
          <w:rFonts w:ascii="Arial" w:hAnsi="Arial" w:cs="Arial"/>
          <w:lang w:eastAsia="sr-Cyrl-RS"/>
        </w:rPr>
        <w:t xml:space="preserve">. </w:t>
      </w:r>
      <w:r w:rsidR="00CD2172">
        <w:rPr>
          <w:rFonts w:ascii="Arial" w:hAnsi="Arial" w:cs="Arial"/>
          <w:lang w:val="sr-Cyrl-RS" w:eastAsia="sr-Cyrl-RS"/>
        </w:rPr>
        <w:t>Купац,</w:t>
      </w:r>
      <w:r w:rsidR="000F425C" w:rsidRPr="006F1346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6F1346">
        <w:rPr>
          <w:rFonts w:ascii="Arial" w:hAnsi="Arial" w:cs="Arial"/>
          <w:lang w:eastAsia="sr-Cyrl-RS"/>
        </w:rPr>
        <w:t>случају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потреб</w:t>
      </w:r>
      <w:proofErr w:type="spellEnd"/>
      <w:r w:rsidR="00CD2172">
        <w:rPr>
          <w:rFonts w:ascii="Arial" w:hAnsi="Arial" w:cs="Arial"/>
          <w:lang w:val="sr-Cyrl-RS" w:eastAsia="sr-Cyrl-RS"/>
        </w:rPr>
        <w:t>е,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може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наручити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више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0F425C" w:rsidRPr="006F1346">
        <w:rPr>
          <w:rFonts w:ascii="Arial" w:hAnsi="Arial" w:cs="Arial"/>
          <w:lang w:val="sr-Cyrl-RS" w:eastAsia="sr-Cyrl-RS"/>
        </w:rPr>
        <w:t xml:space="preserve">од </w:t>
      </w:r>
      <w:proofErr w:type="spellStart"/>
      <w:r w:rsidR="000F425C" w:rsidRPr="006F1346">
        <w:rPr>
          <w:rFonts w:ascii="Arial" w:hAnsi="Arial" w:cs="Arial"/>
          <w:lang w:eastAsia="sr-Cyrl-RS"/>
        </w:rPr>
        <w:t>једне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врсте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уговорених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0F425C" w:rsidRPr="006F1346">
        <w:rPr>
          <w:rFonts w:ascii="Arial" w:hAnsi="Arial" w:cs="Arial"/>
          <w:lang w:val="sr-Cyrl-RS" w:eastAsia="sr-Cyrl-RS"/>
        </w:rPr>
        <w:t>добра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рачун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смањења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друге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врсте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уговорених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0F425C" w:rsidRPr="006F1346">
        <w:rPr>
          <w:rFonts w:ascii="Arial" w:hAnsi="Arial" w:cs="Arial"/>
          <w:lang w:val="sr-Cyrl-RS" w:eastAsia="sr-Cyrl-RS"/>
        </w:rPr>
        <w:t>добра</w:t>
      </w:r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али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тако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да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укупна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плаћања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смеју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прећи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уговорени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износ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за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период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важења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. </w:t>
      </w:r>
      <w:r w:rsidR="00CD2172">
        <w:rPr>
          <w:rFonts w:ascii="Arial" w:hAnsi="Arial" w:cs="Arial"/>
          <w:lang w:val="sr-Cyrl-RS" w:eastAsia="sr-Cyrl-RS"/>
        </w:rPr>
        <w:t>Купац</w:t>
      </w:r>
      <w:r w:rsidR="000F425C" w:rsidRPr="006F1346">
        <w:rPr>
          <w:rFonts w:ascii="Arial" w:hAnsi="Arial" w:cs="Arial"/>
          <w:lang w:val="sr-Cyrl-RS" w:eastAsia="sr-Cyrl-RS"/>
        </w:rPr>
        <w:t xml:space="preserve"> може да наручи и додатна добра кој</w:t>
      </w:r>
      <w:r w:rsidR="00FC13CF">
        <w:rPr>
          <w:rFonts w:ascii="Arial" w:hAnsi="Arial" w:cs="Arial"/>
          <w:lang w:val="sr-Cyrl-RS" w:eastAsia="sr-Cyrl-RS"/>
        </w:rPr>
        <w:t>а</w:t>
      </w:r>
      <w:r w:rsidR="000F425C" w:rsidRPr="006F1346">
        <w:rPr>
          <w:rFonts w:ascii="Arial" w:hAnsi="Arial" w:cs="Arial"/>
          <w:lang w:val="sr-Cyrl-RS" w:eastAsia="sr-Cyrl-RS"/>
        </w:rPr>
        <w:t xml:space="preserve"> нису дефинисан</w:t>
      </w:r>
      <w:r w:rsidR="00FC13CF">
        <w:rPr>
          <w:rFonts w:ascii="Arial" w:hAnsi="Arial" w:cs="Arial"/>
          <w:lang w:val="sr-Cyrl-RS" w:eastAsia="sr-Cyrl-RS"/>
        </w:rPr>
        <w:t>а</w:t>
      </w:r>
      <w:r w:rsidR="000F425C" w:rsidRPr="006F1346">
        <w:rPr>
          <w:rFonts w:ascii="Arial" w:hAnsi="Arial" w:cs="Arial"/>
          <w:lang w:val="sr-Cyrl-RS" w:eastAsia="sr-Cyrl-RS"/>
        </w:rPr>
        <w:t xml:space="preserve"> спецификацијом </w:t>
      </w:r>
      <w:r>
        <w:rPr>
          <w:rFonts w:ascii="Arial" w:hAnsi="Arial" w:cs="Arial"/>
          <w:lang w:val="sr-Cyrl-RS" w:eastAsia="sr-Cyrl-RS"/>
        </w:rPr>
        <w:t>по актуелном ценовнику Продавца, у случају да постоји реална потреба за истим.</w:t>
      </w:r>
    </w:p>
    <w:p w14:paraId="280B2C6D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4FB41E5C" w14:textId="2CDD7EBD" w:rsidR="000F425C" w:rsidRPr="009737E3" w:rsidRDefault="000F425C" w:rsidP="000F425C">
      <w:pPr>
        <w:jc w:val="center"/>
        <w:rPr>
          <w:rFonts w:ascii="Arial" w:hAnsi="Arial" w:cs="Arial"/>
          <w:b/>
          <w:lang w:val="sr-Cyrl-RS" w:eastAsia="sr-Cyrl-RS"/>
        </w:rPr>
      </w:pPr>
      <w:r w:rsidRPr="006F1346">
        <w:rPr>
          <w:rFonts w:ascii="Arial" w:hAnsi="Arial" w:cs="Arial"/>
          <w:b/>
          <w:lang w:eastAsia="sr-Cyrl-RS"/>
        </w:rPr>
        <w:t xml:space="preserve">ОБАВЕЗЕ </w:t>
      </w:r>
      <w:r w:rsidR="009737E3">
        <w:rPr>
          <w:rFonts w:ascii="Arial" w:hAnsi="Arial" w:cs="Arial"/>
          <w:b/>
          <w:lang w:val="sr-Cyrl-RS" w:eastAsia="sr-Cyrl-RS"/>
        </w:rPr>
        <w:t>ПРОДАВЦА</w:t>
      </w:r>
    </w:p>
    <w:p w14:paraId="4BFD9FED" w14:textId="77777777" w:rsidR="000F425C" w:rsidRPr="006F1346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6F1346">
        <w:rPr>
          <w:rFonts w:ascii="Arial" w:hAnsi="Arial" w:cs="Arial"/>
          <w:b/>
          <w:lang w:eastAsia="sr-Cyrl-RS"/>
        </w:rPr>
        <w:t>Члан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5.</w:t>
      </w:r>
    </w:p>
    <w:p w14:paraId="5BED29DA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346B7978" w14:textId="0A1200E2" w:rsidR="000F425C" w:rsidRPr="006F1346" w:rsidRDefault="009737E3" w:rsidP="00FC13CF">
      <w:pPr>
        <w:jc w:val="both"/>
        <w:rPr>
          <w:rFonts w:ascii="Arial" w:hAnsi="Arial" w:cs="Arial"/>
          <w:lang w:eastAsia="sr-Cyrl-RS"/>
        </w:rPr>
      </w:pPr>
      <w:r>
        <w:rPr>
          <w:rFonts w:ascii="Arial" w:hAnsi="Arial" w:cs="Arial"/>
          <w:lang w:val="sr-Cyrl-RS" w:eastAsia="sr-Cyrl-RS"/>
        </w:rPr>
        <w:t>Продавац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обавезује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да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обавезу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 </w:t>
      </w:r>
      <w:proofErr w:type="spellStart"/>
      <w:r w:rsidR="000F425C" w:rsidRPr="006F1346">
        <w:rPr>
          <w:rFonts w:ascii="Arial" w:hAnsi="Arial" w:cs="Arial"/>
          <w:lang w:eastAsia="sr-Cyrl-RS"/>
        </w:rPr>
        <w:t>из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члана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CD2172">
        <w:rPr>
          <w:rFonts w:ascii="Arial" w:hAnsi="Arial" w:cs="Arial"/>
          <w:lang w:val="sr-Cyrl-RS" w:eastAsia="sr-Cyrl-RS"/>
        </w:rPr>
        <w:t>1</w:t>
      </w:r>
      <w:r w:rsidR="000F425C" w:rsidRPr="006F1346">
        <w:rPr>
          <w:rFonts w:ascii="Arial" w:hAnsi="Arial" w:cs="Arial"/>
          <w:lang w:eastAsia="sr-Cyrl-RS"/>
        </w:rPr>
        <w:t xml:space="preserve">. </w:t>
      </w:r>
      <w:proofErr w:type="spellStart"/>
      <w:proofErr w:type="gramStart"/>
      <w:r w:rsidR="000F425C" w:rsidRPr="006F1346">
        <w:rPr>
          <w:rFonts w:ascii="Arial" w:hAnsi="Arial" w:cs="Arial"/>
          <w:lang w:eastAsia="sr-Cyrl-RS"/>
        </w:rPr>
        <w:t>овог</w:t>
      </w:r>
      <w:proofErr w:type="spellEnd"/>
      <w:proofErr w:type="gram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 </w:t>
      </w:r>
      <w:proofErr w:type="spellStart"/>
      <w:r w:rsidR="000F425C" w:rsidRPr="006F1346">
        <w:rPr>
          <w:rFonts w:ascii="Arial" w:hAnsi="Arial" w:cs="Arial"/>
          <w:lang w:eastAsia="sr-Cyrl-RS"/>
        </w:rPr>
        <w:t>изврши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6F1346">
        <w:rPr>
          <w:rFonts w:ascii="Arial" w:hAnsi="Arial" w:cs="Arial"/>
          <w:lang w:eastAsia="sr-Cyrl-RS"/>
        </w:rPr>
        <w:t>складу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законом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правилима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струке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техничким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прописима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нормативима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стандардима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под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условима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из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придржавајући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спецификације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те</w:t>
      </w:r>
      <w:r w:rsidR="000F425C" w:rsidRPr="006F1346">
        <w:rPr>
          <w:rFonts w:ascii="Arial" w:hAnsi="Arial" w:cs="Arial"/>
          <w:lang w:val="sr-Cyrl-RS" w:eastAsia="sr-Cyrl-RS"/>
        </w:rPr>
        <w:t>хн</w:t>
      </w:r>
      <w:r w:rsidR="000F425C" w:rsidRPr="006F1346">
        <w:rPr>
          <w:rFonts w:ascii="Arial" w:hAnsi="Arial" w:cs="Arial"/>
          <w:lang w:eastAsia="sr-Cyrl-RS"/>
        </w:rPr>
        <w:t>ичког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описа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техничких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карактеристика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других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услова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из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обрасца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понуде</w:t>
      </w:r>
      <w:proofErr w:type="spellEnd"/>
      <w:r w:rsidR="000F425C" w:rsidRPr="006F1346">
        <w:rPr>
          <w:rFonts w:ascii="Arial" w:hAnsi="Arial" w:cs="Arial"/>
          <w:lang w:eastAsia="sr-Cyrl-RS"/>
        </w:rPr>
        <w:t>.</w:t>
      </w:r>
      <w:r w:rsidR="004B3158" w:rsidRPr="004B3158">
        <w:rPr>
          <w:rFonts w:ascii="Arial" w:hAnsi="Arial" w:cs="Arial"/>
          <w:lang w:val="sr-Cyrl-CS"/>
        </w:rPr>
        <w:t xml:space="preserve"> П</w:t>
      </w:r>
      <w:r w:rsidR="004B3158">
        <w:rPr>
          <w:rFonts w:ascii="Arial" w:hAnsi="Arial" w:cs="Arial"/>
          <w:lang w:val="sr-Cyrl-CS"/>
        </w:rPr>
        <w:t>родавац</w:t>
      </w:r>
      <w:r w:rsidR="004B3158" w:rsidRPr="004B3158">
        <w:rPr>
          <w:rFonts w:ascii="Arial" w:hAnsi="Arial" w:cs="Arial"/>
          <w:lang w:val="sr-Cyrl-CS"/>
        </w:rPr>
        <w:t xml:space="preserve"> је дужан да након потписивања уговора омогући запосленима да пробају величине у  Институту ради поруџбине одговарајућих</w:t>
      </w:r>
      <w:r w:rsidR="004B3158">
        <w:rPr>
          <w:rFonts w:ascii="Arial" w:hAnsi="Arial" w:cs="Arial"/>
          <w:lang w:val="sr-Cyrl-CS"/>
        </w:rPr>
        <w:t>.</w:t>
      </w:r>
    </w:p>
    <w:p w14:paraId="1A1FD24E" w14:textId="77777777" w:rsidR="000F425C" w:rsidRPr="006F1346" w:rsidRDefault="000F425C" w:rsidP="00FC13CF">
      <w:pPr>
        <w:jc w:val="both"/>
        <w:rPr>
          <w:rFonts w:ascii="Arial" w:hAnsi="Arial" w:cs="Arial"/>
          <w:lang w:eastAsia="sr-Cyrl-RS"/>
        </w:rPr>
      </w:pPr>
    </w:p>
    <w:p w14:paraId="51D3A86B" w14:textId="6B23EFBB" w:rsidR="000F425C" w:rsidRPr="006F1346" w:rsidRDefault="000F425C" w:rsidP="00FC13CF">
      <w:pPr>
        <w:jc w:val="both"/>
        <w:rPr>
          <w:rFonts w:ascii="Arial" w:hAnsi="Arial" w:cs="Arial"/>
          <w:lang w:eastAsia="sr-Cyrl-RS"/>
        </w:rPr>
      </w:pPr>
      <w:proofErr w:type="spellStart"/>
      <w:r w:rsidRPr="006F1346">
        <w:rPr>
          <w:rFonts w:ascii="Arial" w:hAnsi="Arial" w:cs="Arial"/>
          <w:lang w:eastAsia="sr-Cyrl-RS"/>
        </w:rPr>
        <w:t>Ако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Pr="006F1346">
        <w:rPr>
          <w:rFonts w:ascii="Arial" w:hAnsi="Arial" w:cs="Arial"/>
          <w:lang w:val="sr-Cyrl-RS" w:eastAsia="sr-Cyrl-RS"/>
        </w:rPr>
        <w:t>добра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која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је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="00CD2172">
        <w:rPr>
          <w:rFonts w:ascii="Arial" w:hAnsi="Arial" w:cs="Arial"/>
          <w:lang w:val="sr-Cyrl-RS" w:eastAsia="sr-Cyrl-RS"/>
        </w:rPr>
        <w:t>Продавац</w:t>
      </w:r>
      <w:r w:rsidRPr="006F1346">
        <w:rPr>
          <w:rFonts w:ascii="Arial" w:hAnsi="Arial" w:cs="Arial"/>
          <w:lang w:eastAsia="sr-Cyrl-RS"/>
        </w:rPr>
        <w:t xml:space="preserve"> </w:t>
      </w:r>
      <w:r w:rsidRPr="006F1346">
        <w:rPr>
          <w:rFonts w:ascii="Arial" w:hAnsi="Arial" w:cs="Arial"/>
          <w:lang w:val="sr-Cyrl-RS" w:eastAsia="sr-Cyrl-RS"/>
        </w:rPr>
        <w:t>доставио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Наручиоцу</w:t>
      </w:r>
      <w:proofErr w:type="spellEnd"/>
      <w:r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Pr="006F1346">
        <w:rPr>
          <w:rFonts w:ascii="Arial" w:hAnsi="Arial" w:cs="Arial"/>
          <w:lang w:eastAsia="sr-Cyrl-RS"/>
        </w:rPr>
        <w:t>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одговарају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неком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елемената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садржаном</w:t>
      </w:r>
      <w:proofErr w:type="spellEnd"/>
      <w:r w:rsidRPr="006F1346">
        <w:rPr>
          <w:rFonts w:ascii="Arial" w:hAnsi="Arial" w:cs="Arial"/>
          <w:lang w:eastAsia="sr-Cyrl-RS"/>
        </w:rPr>
        <w:t xml:space="preserve"> у </w:t>
      </w:r>
      <w:proofErr w:type="spellStart"/>
      <w:r w:rsidRPr="006F1346">
        <w:rPr>
          <w:rFonts w:ascii="Arial" w:hAnsi="Arial" w:cs="Arial"/>
          <w:lang w:eastAsia="sr-Cyrl-RS"/>
        </w:rPr>
        <w:t>Позиву</w:t>
      </w:r>
      <w:proofErr w:type="spellEnd"/>
      <w:r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Pr="006F1346">
        <w:rPr>
          <w:rFonts w:ascii="Arial" w:hAnsi="Arial" w:cs="Arial"/>
          <w:lang w:eastAsia="sr-Cyrl-RS"/>
        </w:rPr>
        <w:t>прихваћеној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Понуди</w:t>
      </w:r>
      <w:proofErr w:type="spellEnd"/>
      <w:r w:rsidRPr="006F1346">
        <w:rPr>
          <w:rFonts w:ascii="Arial" w:hAnsi="Arial" w:cs="Arial"/>
          <w:lang w:eastAsia="sr-Cyrl-RS"/>
        </w:rPr>
        <w:t xml:space="preserve">, </w:t>
      </w:r>
      <w:r w:rsidR="00CD2172">
        <w:rPr>
          <w:rFonts w:ascii="Arial" w:hAnsi="Arial" w:cs="Arial"/>
          <w:lang w:val="sr-Cyrl-RS" w:eastAsia="sr-Cyrl-RS"/>
        </w:rPr>
        <w:t>Продавац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одговара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законским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одредбама</w:t>
      </w:r>
      <w:proofErr w:type="spellEnd"/>
      <w:r w:rsidRPr="006F1346">
        <w:rPr>
          <w:rFonts w:ascii="Arial" w:hAnsi="Arial" w:cs="Arial"/>
          <w:lang w:eastAsia="sr-Cyrl-RS"/>
        </w:rPr>
        <w:t xml:space="preserve"> о </w:t>
      </w:r>
      <w:proofErr w:type="spellStart"/>
      <w:r w:rsidRPr="006F1346">
        <w:rPr>
          <w:rFonts w:ascii="Arial" w:hAnsi="Arial" w:cs="Arial"/>
          <w:lang w:eastAsia="sr-Cyrl-RS"/>
        </w:rPr>
        <w:t>одговорности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неиспуњене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обавезе</w:t>
      </w:r>
      <w:proofErr w:type="spellEnd"/>
      <w:r w:rsidRPr="006F1346">
        <w:rPr>
          <w:rFonts w:ascii="Arial" w:hAnsi="Arial" w:cs="Arial"/>
          <w:lang w:eastAsia="sr-Cyrl-RS"/>
        </w:rPr>
        <w:t xml:space="preserve">. </w:t>
      </w:r>
    </w:p>
    <w:p w14:paraId="3FF0DF8C" w14:textId="77777777" w:rsidR="000F425C" w:rsidRPr="006F1346" w:rsidRDefault="000F425C" w:rsidP="00FC13CF">
      <w:pPr>
        <w:jc w:val="both"/>
        <w:rPr>
          <w:rFonts w:ascii="Arial" w:hAnsi="Arial" w:cs="Arial"/>
          <w:lang w:eastAsia="sr-Cyrl-RS"/>
        </w:rPr>
      </w:pPr>
    </w:p>
    <w:p w14:paraId="16BCCD10" w14:textId="4696C86B" w:rsidR="000F425C" w:rsidRPr="006F1346" w:rsidRDefault="000F425C" w:rsidP="00FC13CF">
      <w:pPr>
        <w:jc w:val="both"/>
        <w:rPr>
          <w:rFonts w:ascii="Arial" w:hAnsi="Arial" w:cs="Arial"/>
          <w:lang w:eastAsia="sr-Cyrl-RS"/>
        </w:rPr>
      </w:pPr>
      <w:r w:rsidRPr="006F1346">
        <w:rPr>
          <w:rFonts w:ascii="Arial" w:hAnsi="Arial" w:cs="Arial"/>
          <w:lang w:eastAsia="sr-Cyrl-RS"/>
        </w:rPr>
        <w:t xml:space="preserve">У </w:t>
      </w:r>
      <w:proofErr w:type="spellStart"/>
      <w:r w:rsidRPr="006F1346">
        <w:rPr>
          <w:rFonts w:ascii="Arial" w:hAnsi="Arial" w:cs="Arial"/>
          <w:lang w:eastAsia="sr-Cyrl-RS"/>
        </w:rPr>
        <w:t>случају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наступања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ситуације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предвиђене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претходним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ставом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овог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члана</w:t>
      </w:r>
      <w:proofErr w:type="spellEnd"/>
      <w:r w:rsidRPr="006F1346">
        <w:rPr>
          <w:rFonts w:ascii="Arial" w:hAnsi="Arial" w:cs="Arial"/>
          <w:lang w:eastAsia="sr-Cyrl-RS"/>
        </w:rPr>
        <w:t xml:space="preserve">, </w:t>
      </w:r>
      <w:r w:rsidR="00CD2172">
        <w:rPr>
          <w:rFonts w:ascii="Arial" w:hAnsi="Arial" w:cs="Arial"/>
          <w:lang w:val="sr-Cyrl-RS" w:eastAsia="sr-Cyrl-RS"/>
        </w:rPr>
        <w:t>Купац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има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право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да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изврши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повраћај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="00485F48">
        <w:rPr>
          <w:rFonts w:ascii="Arial" w:hAnsi="Arial" w:cs="Arial"/>
          <w:lang w:val="sr-Cyrl-RS" w:eastAsia="sr-Cyrl-RS"/>
        </w:rPr>
        <w:t>добара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терет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="00CD2172">
        <w:rPr>
          <w:rFonts w:ascii="Arial" w:hAnsi="Arial" w:cs="Arial"/>
          <w:lang w:val="sr-Cyrl-RS" w:eastAsia="sr-Cyrl-RS"/>
        </w:rPr>
        <w:t>Продавца</w:t>
      </w:r>
      <w:r w:rsidRPr="006F1346">
        <w:rPr>
          <w:rFonts w:ascii="Arial" w:hAnsi="Arial" w:cs="Arial"/>
          <w:lang w:eastAsia="sr-Cyrl-RS"/>
        </w:rPr>
        <w:t>.</w:t>
      </w:r>
    </w:p>
    <w:p w14:paraId="64139210" w14:textId="77777777" w:rsidR="000F425C" w:rsidRPr="006F1346" w:rsidRDefault="000F425C" w:rsidP="00FC13CF">
      <w:pPr>
        <w:jc w:val="both"/>
        <w:rPr>
          <w:rFonts w:ascii="Arial" w:hAnsi="Arial" w:cs="Arial"/>
          <w:lang w:eastAsia="sr-Cyrl-RS"/>
        </w:rPr>
      </w:pPr>
    </w:p>
    <w:p w14:paraId="5DD752F1" w14:textId="74A677E0" w:rsidR="000F425C" w:rsidRPr="006F1346" w:rsidRDefault="000F425C" w:rsidP="00FC13CF">
      <w:pPr>
        <w:jc w:val="both"/>
        <w:rPr>
          <w:rFonts w:ascii="Arial" w:hAnsi="Arial" w:cs="Arial"/>
          <w:lang w:eastAsia="sr-Cyrl-RS"/>
        </w:rPr>
      </w:pPr>
      <w:proofErr w:type="spellStart"/>
      <w:r w:rsidRPr="006F1346">
        <w:rPr>
          <w:rFonts w:ascii="Arial" w:hAnsi="Arial" w:cs="Arial"/>
          <w:lang w:eastAsia="sr-Cyrl-RS"/>
        </w:rPr>
        <w:t>За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свако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непридржавање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обавеза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из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прихваћене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понуде</w:t>
      </w:r>
      <w:proofErr w:type="spellEnd"/>
      <w:r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стране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="00CD2172">
        <w:rPr>
          <w:rFonts w:ascii="Arial" w:hAnsi="Arial" w:cs="Arial"/>
          <w:lang w:val="sr-Cyrl-RS" w:eastAsia="sr-Cyrl-RS"/>
        </w:rPr>
        <w:t>Продавца</w:t>
      </w:r>
      <w:r w:rsidRPr="006F1346">
        <w:rPr>
          <w:rFonts w:ascii="Arial" w:hAnsi="Arial" w:cs="Arial"/>
          <w:lang w:eastAsia="sr-Cyrl-RS"/>
        </w:rPr>
        <w:t xml:space="preserve">, </w:t>
      </w:r>
      <w:r w:rsidR="00CD2172">
        <w:rPr>
          <w:rFonts w:ascii="Arial" w:hAnsi="Arial" w:cs="Arial"/>
          <w:lang w:val="sr-Cyrl-RS" w:eastAsia="sr-Cyrl-RS"/>
        </w:rPr>
        <w:t>Купац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има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право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једнострани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раскид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Уговора</w:t>
      </w:r>
      <w:proofErr w:type="spellEnd"/>
      <w:r w:rsidRPr="006F1346">
        <w:rPr>
          <w:rFonts w:ascii="Arial" w:hAnsi="Arial" w:cs="Arial"/>
          <w:lang w:eastAsia="sr-Cyrl-RS"/>
        </w:rPr>
        <w:t>.</w:t>
      </w:r>
    </w:p>
    <w:p w14:paraId="2895CD4E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15F1F671" w14:textId="18B9B108" w:rsidR="000F425C" w:rsidRPr="006F1346" w:rsidRDefault="00CD2172" w:rsidP="000F425C">
      <w:pPr>
        <w:rPr>
          <w:rFonts w:ascii="Arial" w:hAnsi="Arial" w:cs="Arial"/>
          <w:lang w:eastAsia="sr-Cyrl-RS"/>
        </w:rPr>
      </w:pPr>
      <w:r>
        <w:rPr>
          <w:rFonts w:ascii="Arial" w:hAnsi="Arial" w:cs="Arial"/>
          <w:lang w:val="sr-Cyrl-RS" w:eastAsia="sr-Cyrl-RS"/>
        </w:rPr>
        <w:lastRenderedPageBreak/>
        <w:t>Купац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када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раскида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Уговор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из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разлога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наведених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6F1346">
        <w:rPr>
          <w:rFonts w:ascii="Arial" w:hAnsi="Arial" w:cs="Arial"/>
          <w:lang w:eastAsia="sr-Cyrl-RS"/>
        </w:rPr>
        <w:t>ставу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3. </w:t>
      </w:r>
      <w:proofErr w:type="spellStart"/>
      <w:proofErr w:type="gramStart"/>
      <w:r w:rsidR="000F425C" w:rsidRPr="006F1346">
        <w:rPr>
          <w:rFonts w:ascii="Arial" w:hAnsi="Arial" w:cs="Arial"/>
          <w:lang w:eastAsia="sr-Cyrl-RS"/>
        </w:rPr>
        <w:t>овог</w:t>
      </w:r>
      <w:proofErr w:type="spellEnd"/>
      <w:proofErr w:type="gram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члана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као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других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разлога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утврђених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законом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6F1346">
        <w:rPr>
          <w:rFonts w:ascii="Arial" w:hAnsi="Arial" w:cs="Arial"/>
          <w:lang w:eastAsia="sr-Cyrl-RS"/>
        </w:rPr>
        <w:t>дужан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је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то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саопштити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>
        <w:rPr>
          <w:rFonts w:ascii="Arial" w:hAnsi="Arial" w:cs="Arial"/>
          <w:lang w:val="sr-Cyrl-RS" w:eastAsia="sr-Cyrl-RS"/>
        </w:rPr>
        <w:t>Продавцу</w:t>
      </w:r>
      <w:r w:rsidR="000F425C" w:rsidRPr="006F1346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6F1346">
        <w:rPr>
          <w:rFonts w:ascii="Arial" w:hAnsi="Arial" w:cs="Arial"/>
          <w:lang w:eastAsia="sr-Cyrl-RS"/>
        </w:rPr>
        <w:t>писменој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форми</w:t>
      </w:r>
      <w:proofErr w:type="spellEnd"/>
      <w:r w:rsidR="000F425C" w:rsidRPr="006F1346">
        <w:rPr>
          <w:rFonts w:ascii="Arial" w:hAnsi="Arial" w:cs="Arial"/>
          <w:lang w:eastAsia="sr-Cyrl-RS"/>
        </w:rPr>
        <w:t>.</w:t>
      </w:r>
    </w:p>
    <w:p w14:paraId="4201F2CB" w14:textId="77777777" w:rsidR="000F425C" w:rsidRPr="006F1346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6F1346">
        <w:rPr>
          <w:rFonts w:ascii="Arial" w:hAnsi="Arial" w:cs="Arial"/>
          <w:b/>
          <w:lang w:eastAsia="sr-Cyrl-RS"/>
        </w:rPr>
        <w:t>Члан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6.</w:t>
      </w:r>
    </w:p>
    <w:p w14:paraId="5FCC3115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3783DC94" w14:textId="1ACFCD97" w:rsidR="000F425C" w:rsidRPr="006F1346" w:rsidRDefault="00CD2172" w:rsidP="000F425C">
      <w:pPr>
        <w:rPr>
          <w:rFonts w:ascii="Arial" w:hAnsi="Arial" w:cs="Arial"/>
          <w:lang w:eastAsia="sr-Cyrl-RS"/>
        </w:rPr>
      </w:pPr>
      <w:r>
        <w:rPr>
          <w:rFonts w:ascii="Arial" w:hAnsi="Arial" w:cs="Arial"/>
          <w:lang w:val="sr-Cyrl-RS" w:eastAsia="sr-Cyrl-RS"/>
        </w:rPr>
        <w:t>Продавац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гарантује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за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квалитет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0F425C" w:rsidRPr="006F1346">
        <w:rPr>
          <w:rFonts w:ascii="Arial" w:hAnsi="Arial" w:cs="Arial"/>
          <w:lang w:val="sr-Cyrl-RS" w:eastAsia="sr-Cyrl-RS"/>
        </w:rPr>
        <w:t>испоручених добра</w:t>
      </w:r>
      <w:r w:rsidR="000F425C"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6F1346">
        <w:rPr>
          <w:rFonts w:ascii="Arial" w:hAnsi="Arial" w:cs="Arial"/>
          <w:lang w:eastAsia="sr-Cyrl-RS"/>
        </w:rPr>
        <w:t>преузима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све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законске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обавезе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које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се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односе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отклањање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последица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које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настану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r w:rsidR="000F425C" w:rsidRPr="006F1346">
        <w:rPr>
          <w:rFonts w:ascii="Arial" w:hAnsi="Arial" w:cs="Arial"/>
          <w:lang w:val="sr-Cyrl-RS" w:eastAsia="sr-Cyrl-RS"/>
        </w:rPr>
        <w:t>достављањем добра</w:t>
      </w:r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неодговарајућег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6F1346">
        <w:rPr>
          <w:rFonts w:ascii="Arial" w:hAnsi="Arial" w:cs="Arial"/>
          <w:lang w:eastAsia="sr-Cyrl-RS"/>
        </w:rPr>
        <w:t>квалитета</w:t>
      </w:r>
      <w:proofErr w:type="spellEnd"/>
      <w:r w:rsidR="000F425C" w:rsidRPr="006F1346">
        <w:rPr>
          <w:rFonts w:ascii="Arial" w:hAnsi="Arial" w:cs="Arial"/>
          <w:lang w:eastAsia="sr-Cyrl-RS"/>
        </w:rPr>
        <w:t xml:space="preserve">. </w:t>
      </w:r>
    </w:p>
    <w:p w14:paraId="58B1ED76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3CEF9D96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sr-Cyrl-RS" w:eastAsia="sr-Cyrl-RS"/>
        </w:rPr>
      </w:pPr>
      <w:proofErr w:type="spellStart"/>
      <w:r w:rsidRPr="006F1346">
        <w:rPr>
          <w:rFonts w:ascii="Arial" w:hAnsi="Arial" w:cs="Arial"/>
          <w:b/>
          <w:lang w:eastAsia="sr-Cyrl-RS"/>
        </w:rPr>
        <w:t>Члан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7.</w:t>
      </w:r>
    </w:p>
    <w:p w14:paraId="4F7D558A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16476501" w14:textId="7E6CC443" w:rsidR="000F425C" w:rsidRPr="006F1346" w:rsidRDefault="000F425C" w:rsidP="000F425C">
      <w:pPr>
        <w:rPr>
          <w:rFonts w:ascii="Arial" w:hAnsi="Arial" w:cs="Arial"/>
          <w:lang w:eastAsia="sr-Cyrl-RS"/>
        </w:rPr>
      </w:pPr>
      <w:proofErr w:type="spellStart"/>
      <w:r w:rsidRPr="006F1346">
        <w:rPr>
          <w:rFonts w:ascii="Arial" w:hAnsi="Arial" w:cs="Arial"/>
          <w:lang w:eastAsia="sr-Cyrl-RS"/>
        </w:rPr>
        <w:t>Ако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="00CD2172">
        <w:rPr>
          <w:rFonts w:ascii="Arial" w:hAnsi="Arial" w:cs="Arial"/>
          <w:lang w:val="sr-Cyrl-RS" w:eastAsia="sr-Cyrl-RS"/>
        </w:rPr>
        <w:t>Продавац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касни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Pr="006F1346">
        <w:rPr>
          <w:rFonts w:ascii="Arial" w:hAnsi="Arial" w:cs="Arial"/>
          <w:lang w:val="sr-Cyrl-RS" w:eastAsia="sr-Cyrl-RS"/>
        </w:rPr>
        <w:t>испоруком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више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5 </w:t>
      </w:r>
      <w:proofErr w:type="spellStart"/>
      <w:r w:rsidRPr="006F1346">
        <w:rPr>
          <w:rFonts w:ascii="Arial" w:hAnsi="Arial" w:cs="Arial"/>
          <w:lang w:eastAsia="sr-Cyrl-RS"/>
        </w:rPr>
        <w:t>дана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рока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одређеном</w:t>
      </w:r>
      <w:proofErr w:type="spellEnd"/>
      <w:r w:rsidRPr="006F1346">
        <w:rPr>
          <w:rFonts w:ascii="Arial" w:hAnsi="Arial" w:cs="Arial"/>
          <w:lang w:eastAsia="sr-Cyrl-RS"/>
        </w:rPr>
        <w:t xml:space="preserve"> у </w:t>
      </w:r>
      <w:proofErr w:type="spellStart"/>
      <w:r w:rsidRPr="006F1346">
        <w:rPr>
          <w:rFonts w:ascii="Arial" w:hAnsi="Arial" w:cs="Arial"/>
          <w:lang w:eastAsia="sr-Cyrl-RS"/>
        </w:rPr>
        <w:t>члану</w:t>
      </w:r>
      <w:proofErr w:type="spellEnd"/>
      <w:r w:rsidRPr="006F1346">
        <w:rPr>
          <w:rFonts w:ascii="Arial" w:hAnsi="Arial" w:cs="Arial"/>
          <w:lang w:eastAsia="sr-Cyrl-RS"/>
        </w:rPr>
        <w:t xml:space="preserve"> 2. </w:t>
      </w:r>
      <w:proofErr w:type="spellStart"/>
      <w:proofErr w:type="gramStart"/>
      <w:r w:rsidRPr="006F1346">
        <w:rPr>
          <w:rFonts w:ascii="Arial" w:hAnsi="Arial" w:cs="Arial"/>
          <w:lang w:eastAsia="sr-Cyrl-RS"/>
        </w:rPr>
        <w:t>став</w:t>
      </w:r>
      <w:proofErr w:type="spellEnd"/>
      <w:proofErr w:type="gramEnd"/>
      <w:r w:rsidRPr="006F1346">
        <w:rPr>
          <w:rFonts w:ascii="Arial" w:hAnsi="Arial" w:cs="Arial"/>
          <w:lang w:eastAsia="sr-Cyrl-RS"/>
        </w:rPr>
        <w:t xml:space="preserve"> 2. </w:t>
      </w:r>
      <w:proofErr w:type="spellStart"/>
      <w:r w:rsidRPr="006F1346">
        <w:rPr>
          <w:rFonts w:ascii="Arial" w:hAnsi="Arial" w:cs="Arial"/>
          <w:lang w:eastAsia="sr-Cyrl-RS"/>
        </w:rPr>
        <w:t>Уговора</w:t>
      </w:r>
      <w:proofErr w:type="spellEnd"/>
      <w:r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Pr="006F1346">
        <w:rPr>
          <w:rFonts w:ascii="Arial" w:hAnsi="Arial" w:cs="Arial"/>
          <w:lang w:eastAsia="sr-Cyrl-RS"/>
        </w:rPr>
        <w:t>обавезан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је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да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="00CD2172">
        <w:rPr>
          <w:rFonts w:ascii="Arial" w:hAnsi="Arial" w:cs="Arial"/>
          <w:lang w:val="sr-Cyrl-RS" w:eastAsia="sr-Cyrl-RS"/>
        </w:rPr>
        <w:t>Купцу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плати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уговорну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казну</w:t>
      </w:r>
      <w:proofErr w:type="spellEnd"/>
      <w:r w:rsidRPr="006F1346">
        <w:rPr>
          <w:rFonts w:ascii="Arial" w:hAnsi="Arial" w:cs="Arial"/>
          <w:lang w:eastAsia="sr-Cyrl-RS"/>
        </w:rPr>
        <w:t xml:space="preserve"> у </w:t>
      </w:r>
      <w:proofErr w:type="spellStart"/>
      <w:r w:rsidRPr="006F1346">
        <w:rPr>
          <w:rFonts w:ascii="Arial" w:hAnsi="Arial" w:cs="Arial"/>
          <w:lang w:eastAsia="sr-Cyrl-RS"/>
        </w:rPr>
        <w:t>висини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1% </w:t>
      </w:r>
      <w:proofErr w:type="spellStart"/>
      <w:r w:rsidRPr="006F1346">
        <w:rPr>
          <w:rFonts w:ascii="Arial" w:hAnsi="Arial" w:cs="Arial"/>
          <w:lang w:eastAsia="sr-Cyrl-RS"/>
        </w:rPr>
        <w:t>уговорене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вредности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сваки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дан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закашњења</w:t>
      </w:r>
      <w:proofErr w:type="spellEnd"/>
      <w:r w:rsidRPr="006F1346">
        <w:rPr>
          <w:rFonts w:ascii="Arial" w:hAnsi="Arial" w:cs="Arial"/>
          <w:lang w:eastAsia="sr-Cyrl-RS"/>
        </w:rPr>
        <w:t xml:space="preserve">, с </w:t>
      </w:r>
      <w:proofErr w:type="spellStart"/>
      <w:r w:rsidRPr="006F1346">
        <w:rPr>
          <w:rFonts w:ascii="Arial" w:hAnsi="Arial" w:cs="Arial"/>
          <w:lang w:eastAsia="sr-Cyrl-RS"/>
        </w:rPr>
        <w:t>тим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да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износ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тако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одређене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казне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може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бити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већи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30% </w:t>
      </w:r>
      <w:proofErr w:type="spellStart"/>
      <w:r w:rsidRPr="006F1346">
        <w:rPr>
          <w:rFonts w:ascii="Arial" w:hAnsi="Arial" w:cs="Arial"/>
          <w:lang w:eastAsia="sr-Cyrl-RS"/>
        </w:rPr>
        <w:t>укупно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уговорене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цене</w:t>
      </w:r>
      <w:proofErr w:type="spellEnd"/>
      <w:r w:rsidRPr="006F1346">
        <w:rPr>
          <w:rFonts w:ascii="Arial" w:hAnsi="Arial" w:cs="Arial"/>
          <w:lang w:eastAsia="sr-Cyrl-RS"/>
        </w:rPr>
        <w:t>.</w:t>
      </w:r>
    </w:p>
    <w:p w14:paraId="4BFA90FC" w14:textId="68AC91AD" w:rsidR="000F425C" w:rsidRPr="006F1346" w:rsidRDefault="000F425C" w:rsidP="000F425C">
      <w:pPr>
        <w:rPr>
          <w:rFonts w:ascii="Arial" w:hAnsi="Arial" w:cs="Arial"/>
          <w:lang w:eastAsia="sr-Cyrl-RS"/>
        </w:rPr>
      </w:pPr>
      <w:proofErr w:type="spellStart"/>
      <w:r w:rsidRPr="006F1346">
        <w:rPr>
          <w:rFonts w:ascii="Arial" w:hAnsi="Arial" w:cs="Arial"/>
          <w:lang w:eastAsia="sr-Cyrl-RS"/>
        </w:rPr>
        <w:t>Ако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због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закашњења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уговореним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извршењем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стране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r w:rsidR="00CD2172">
        <w:rPr>
          <w:rFonts w:ascii="Arial" w:hAnsi="Arial" w:cs="Arial"/>
          <w:lang w:val="sr-Cyrl-RS" w:eastAsia="sr-Cyrl-RS"/>
        </w:rPr>
        <w:t>Купца</w:t>
      </w:r>
      <w:r w:rsidRPr="006F1346">
        <w:rPr>
          <w:rFonts w:ascii="Arial" w:hAnsi="Arial" w:cs="Arial"/>
          <w:lang w:eastAsia="sr-Cyrl-RS"/>
        </w:rPr>
        <w:t xml:space="preserve">, </w:t>
      </w:r>
      <w:proofErr w:type="spellStart"/>
      <w:r w:rsidRPr="006F1346">
        <w:rPr>
          <w:rFonts w:ascii="Arial" w:hAnsi="Arial" w:cs="Arial"/>
          <w:lang w:eastAsia="sr-Cyrl-RS"/>
        </w:rPr>
        <w:t>Наручилац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претрпи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штету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која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је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већа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износа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уговорене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казне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из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става</w:t>
      </w:r>
      <w:proofErr w:type="spellEnd"/>
      <w:r w:rsidRPr="006F1346">
        <w:rPr>
          <w:rFonts w:ascii="Arial" w:hAnsi="Arial" w:cs="Arial"/>
          <w:lang w:eastAsia="sr-Cyrl-RS"/>
        </w:rPr>
        <w:t xml:space="preserve"> 1. </w:t>
      </w:r>
      <w:proofErr w:type="spellStart"/>
      <w:proofErr w:type="gramStart"/>
      <w:r w:rsidRPr="006F1346">
        <w:rPr>
          <w:rFonts w:ascii="Arial" w:hAnsi="Arial" w:cs="Arial"/>
          <w:lang w:eastAsia="sr-Cyrl-RS"/>
        </w:rPr>
        <w:t>овог</w:t>
      </w:r>
      <w:proofErr w:type="spellEnd"/>
      <w:proofErr w:type="gram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члана</w:t>
      </w:r>
      <w:proofErr w:type="spellEnd"/>
      <w:r w:rsidRPr="006F1346">
        <w:rPr>
          <w:rFonts w:ascii="Arial" w:hAnsi="Arial" w:cs="Arial"/>
          <w:lang w:eastAsia="sr-Cyrl-RS"/>
        </w:rPr>
        <w:t xml:space="preserve">, </w:t>
      </w:r>
      <w:r w:rsidR="00CD2172">
        <w:rPr>
          <w:rFonts w:ascii="Arial" w:hAnsi="Arial" w:cs="Arial"/>
          <w:lang w:val="sr-Cyrl-RS" w:eastAsia="sr-Cyrl-RS"/>
        </w:rPr>
        <w:t>Купац</w:t>
      </w:r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може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уместо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уговорене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казне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захтевати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накнаду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штете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односно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поред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уговорне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казне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може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захтевати</w:t>
      </w:r>
      <w:proofErr w:type="spellEnd"/>
      <w:r w:rsidRPr="006F1346">
        <w:rPr>
          <w:rFonts w:ascii="Arial" w:hAnsi="Arial" w:cs="Arial"/>
          <w:lang w:eastAsia="sr-Cyrl-RS"/>
        </w:rPr>
        <w:t xml:space="preserve"> и </w:t>
      </w:r>
      <w:proofErr w:type="spellStart"/>
      <w:r w:rsidRPr="006F1346">
        <w:rPr>
          <w:rFonts w:ascii="Arial" w:hAnsi="Arial" w:cs="Arial"/>
          <w:lang w:eastAsia="sr-Cyrl-RS"/>
        </w:rPr>
        <w:t>разлику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до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пуног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износа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претрпљене</w:t>
      </w:r>
      <w:proofErr w:type="spellEnd"/>
      <w:r w:rsidRPr="006F1346">
        <w:rPr>
          <w:rFonts w:ascii="Arial" w:hAnsi="Arial" w:cs="Arial"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lang w:eastAsia="sr-Cyrl-RS"/>
        </w:rPr>
        <w:t>штете</w:t>
      </w:r>
      <w:proofErr w:type="spellEnd"/>
      <w:r w:rsidRPr="006F1346">
        <w:rPr>
          <w:rFonts w:ascii="Arial" w:hAnsi="Arial" w:cs="Arial"/>
          <w:lang w:eastAsia="sr-Cyrl-RS"/>
        </w:rPr>
        <w:t>.</w:t>
      </w:r>
    </w:p>
    <w:p w14:paraId="6698E12C" w14:textId="77777777" w:rsidR="000F425C" w:rsidRPr="006F1346" w:rsidRDefault="000F425C" w:rsidP="000F425C">
      <w:pPr>
        <w:rPr>
          <w:rFonts w:ascii="Arial" w:hAnsi="Arial" w:cs="Arial"/>
          <w:lang w:eastAsia="sr-Cyrl-RS"/>
        </w:rPr>
      </w:pPr>
    </w:p>
    <w:p w14:paraId="0A71D3E9" w14:textId="77777777" w:rsidR="000F425C" w:rsidRPr="006F1346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6F1346">
        <w:rPr>
          <w:rFonts w:ascii="Arial" w:hAnsi="Arial" w:cs="Arial"/>
          <w:b/>
          <w:lang w:eastAsia="sr-Cyrl-RS"/>
        </w:rPr>
        <w:t>Средство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b/>
          <w:lang w:eastAsia="sr-Cyrl-RS"/>
        </w:rPr>
        <w:t>обезбеђења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b/>
          <w:lang w:eastAsia="sr-Cyrl-RS"/>
        </w:rPr>
        <w:t>за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b/>
          <w:lang w:eastAsia="sr-Cyrl-RS"/>
        </w:rPr>
        <w:t>добро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b/>
          <w:lang w:eastAsia="sr-Cyrl-RS"/>
        </w:rPr>
        <w:t>извршење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</w:t>
      </w:r>
      <w:proofErr w:type="spellStart"/>
      <w:r w:rsidRPr="006F1346">
        <w:rPr>
          <w:rFonts w:ascii="Arial" w:hAnsi="Arial" w:cs="Arial"/>
          <w:b/>
          <w:lang w:eastAsia="sr-Cyrl-RS"/>
        </w:rPr>
        <w:t>уговора</w:t>
      </w:r>
      <w:proofErr w:type="spellEnd"/>
    </w:p>
    <w:p w14:paraId="4BDB4DBD" w14:textId="77777777" w:rsidR="000F425C" w:rsidRPr="006F1346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6F1346">
        <w:rPr>
          <w:rFonts w:ascii="Arial" w:hAnsi="Arial" w:cs="Arial"/>
          <w:b/>
          <w:lang w:eastAsia="sr-Cyrl-RS"/>
        </w:rPr>
        <w:t>Члан</w:t>
      </w:r>
      <w:proofErr w:type="spellEnd"/>
      <w:r w:rsidRPr="006F1346">
        <w:rPr>
          <w:rFonts w:ascii="Arial" w:hAnsi="Arial" w:cs="Arial"/>
          <w:b/>
          <w:lang w:eastAsia="sr-Cyrl-RS"/>
        </w:rPr>
        <w:t xml:space="preserve"> 8.</w:t>
      </w:r>
    </w:p>
    <w:p w14:paraId="37421910" w14:textId="77777777" w:rsidR="000F425C" w:rsidRPr="006F1346" w:rsidRDefault="000F425C" w:rsidP="000F425C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</w:rPr>
      </w:pPr>
    </w:p>
    <w:p w14:paraId="7DC846A3" w14:textId="77777777" w:rsidR="000F425C" w:rsidRPr="006F1346" w:rsidRDefault="000F425C" w:rsidP="000F425C">
      <w:pPr>
        <w:jc w:val="both"/>
        <w:rPr>
          <w:rFonts w:ascii="Arial" w:hAnsi="Arial" w:cs="Arial"/>
          <w:b/>
          <w:bCs/>
          <w:lang w:val="sr-Cyrl-CS"/>
        </w:rPr>
      </w:pPr>
      <w:r w:rsidRPr="006F1346">
        <w:rPr>
          <w:rFonts w:ascii="Arial" w:hAnsi="Arial" w:cs="Arial"/>
          <w:bCs/>
          <w:lang w:val="sr-Cyrl-CS"/>
        </w:rPr>
        <w:t>Продавац</w:t>
      </w:r>
      <w:r w:rsidRPr="006F1346">
        <w:rPr>
          <w:rFonts w:ascii="Arial" w:hAnsi="Arial" w:cs="Arial"/>
          <w:lang w:val="sr-Cyrl-CS"/>
        </w:rPr>
        <w:t xml:space="preserve"> се обавезује на дан закључења Уговора достави бланко сопствену меницу као гаранцију за добро извршење посла, која мора бити евидентирана у Регистру меница и овлашћења Народне банке Србије. Бланко сопствена меница треба да буде оверена печатом и потписана од стране лица овлашћеног за заступање</w:t>
      </w:r>
      <w:r w:rsidRPr="006F1346">
        <w:rPr>
          <w:rFonts w:ascii="Arial" w:hAnsi="Arial" w:cs="Arial"/>
          <w:bCs/>
          <w:lang w:val="sr-Cyrl-CS"/>
        </w:rPr>
        <w:t xml:space="preserve"> оригиналним потписом</w:t>
      </w:r>
      <w:r w:rsidRPr="006F1346">
        <w:rPr>
          <w:rFonts w:ascii="Arial" w:hAnsi="Arial" w:cs="Arial"/>
          <w:lang w:val="sr-Cyrl-CS"/>
        </w:rPr>
        <w:t xml:space="preserve">. Уз меницу мора бити достављено уредно попуњено и оверено менично овлашћење – писмо, са клаузулама „без протеста“, на име доброг извршења посла и са назначеним износом од 10% од укупне уговорене вредности без обрачунатог ПДВ-а и потврда о регистрацији менице. Уз меницу мора бити достављен </w:t>
      </w:r>
      <w:r w:rsidRPr="006F1346">
        <w:rPr>
          <w:rFonts w:ascii="Arial" w:hAnsi="Arial" w:cs="Arial"/>
          <w:bCs/>
          <w:lang w:val="sr-Cyrl-CS"/>
        </w:rPr>
        <w:t xml:space="preserve">оверени ОП образац </w:t>
      </w:r>
      <w:r w:rsidRPr="006F1346">
        <w:rPr>
          <w:rFonts w:ascii="Arial" w:hAnsi="Arial" w:cs="Arial"/>
          <w:lang w:val="sr-Cyrl-CS"/>
        </w:rPr>
        <w:t>и копија картона депонованих потписа, који је издат од стране пословне банке коју понуђач наводи у меничном овлашћењу – писму. У случају промене лица овлашћеног за заступање менично овлашћење – писмо остаје на снази. Потпис овлашћеног лица на меници и меничном овлашћењу – писму мора бити идентичан са потписом или потписима са картона депонованих потписа.</w:t>
      </w:r>
      <w:r w:rsidRPr="006F1346">
        <w:rPr>
          <w:rFonts w:ascii="Arial" w:hAnsi="Arial" w:cs="Arial"/>
          <w:b/>
          <w:bCs/>
          <w:lang w:val="sr-Cyrl-CS"/>
        </w:rPr>
        <w:t xml:space="preserve">  </w:t>
      </w:r>
    </w:p>
    <w:p w14:paraId="074AD487" w14:textId="77777777" w:rsidR="000F425C" w:rsidRPr="006F1346" w:rsidRDefault="000F425C" w:rsidP="000F425C">
      <w:pPr>
        <w:jc w:val="both"/>
        <w:rPr>
          <w:rFonts w:ascii="Arial" w:hAnsi="Arial" w:cs="Arial"/>
          <w:b/>
          <w:bCs/>
          <w:lang w:val="sr-Cyrl-CS"/>
        </w:rPr>
      </w:pPr>
    </w:p>
    <w:p w14:paraId="5CC7F584" w14:textId="77777777" w:rsidR="000F425C" w:rsidRPr="006F1346" w:rsidRDefault="000F425C" w:rsidP="000F425C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>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14:paraId="7E22A4D0" w14:textId="77777777" w:rsidR="000F425C" w:rsidRPr="006F1346" w:rsidRDefault="000F425C" w:rsidP="000F425C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lang w:val="sr-Cyrl-CS"/>
        </w:rPr>
      </w:pPr>
    </w:p>
    <w:p w14:paraId="1219B3EE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bCs/>
          <w:lang w:val="sr-Cyrl-CS"/>
        </w:rPr>
        <w:t xml:space="preserve">Рок важења средства финансијског обезбеђења </w:t>
      </w:r>
      <w:r w:rsidRPr="006F1346">
        <w:rPr>
          <w:rFonts w:ascii="Arial" w:hAnsi="Arial" w:cs="Arial"/>
          <w:lang w:val="sr-Cyrl-CS"/>
        </w:rPr>
        <w:t>мора бити најмање 30 (тридесет) дана дужи од дана истека важности уговора.</w:t>
      </w:r>
    </w:p>
    <w:p w14:paraId="7F186861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lang w:val="sr-Cyrl-CS"/>
        </w:rPr>
      </w:pPr>
    </w:p>
    <w:p w14:paraId="666956E9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  <w:r w:rsidRPr="006F1346">
        <w:rPr>
          <w:rFonts w:ascii="Arial" w:hAnsi="Arial" w:cs="Arial"/>
          <w:bCs/>
          <w:lang w:val="sr-Cyrl-CS"/>
        </w:rPr>
        <w:t xml:space="preserve">У случају да Продавац 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 као подизвођача, лице које није навео у понуди, Корисник услуге ће активирати средство финансијског обезбеђења. </w:t>
      </w:r>
    </w:p>
    <w:p w14:paraId="6A091D9D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  <w:r w:rsidRPr="006F1346">
        <w:rPr>
          <w:rFonts w:ascii="Arial" w:hAnsi="Arial" w:cs="Arial"/>
          <w:bCs/>
          <w:lang w:val="sr-Cyrl-CS"/>
        </w:rPr>
        <w:lastRenderedPageBreak/>
        <w:t>Купац неће активирати средство финансијског обезбеђења и неће раскинути уговор, уколико понуђач ангажује као подизвођача лице које није навео у понуди, ако би раскидом уговора Купац претрпео знатну штету.</w:t>
      </w:r>
    </w:p>
    <w:p w14:paraId="7AC1F9C1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</w:p>
    <w:p w14:paraId="7E976CA0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  <w:r w:rsidRPr="006F1346">
        <w:rPr>
          <w:rFonts w:ascii="Arial" w:hAnsi="Arial" w:cs="Arial"/>
          <w:bCs/>
          <w:lang w:val="sr-Cyrl-CS"/>
        </w:rPr>
        <w:t>Продавац може ангажовати као подизвођача, лице које није навео у поднетој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Купца. У том случају Купац неће активирати средство финансијског обезбеђења.</w:t>
      </w:r>
    </w:p>
    <w:p w14:paraId="122F3EB9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</w:p>
    <w:p w14:paraId="3985F7C7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  <w:r w:rsidRPr="006F1346">
        <w:rPr>
          <w:rFonts w:ascii="Arial" w:hAnsi="Arial" w:cs="Arial"/>
          <w:lang w:val="sr-Cyrl-CS"/>
        </w:rPr>
        <w:t xml:space="preserve">По извршењу уговорних обавеза Продавца, средство финансијског обезбеђења за добро извршење  посла ће бити </w:t>
      </w:r>
      <w:r w:rsidRPr="006F1346">
        <w:rPr>
          <w:rFonts w:ascii="Arial" w:hAnsi="Arial" w:cs="Arial"/>
          <w:bCs/>
          <w:lang w:val="sr-Cyrl-CS"/>
        </w:rPr>
        <w:t>враћено, на захтев Продавца.</w:t>
      </w:r>
    </w:p>
    <w:p w14:paraId="637F6C73" w14:textId="77777777" w:rsidR="000F425C" w:rsidRPr="006F1346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</w:p>
    <w:p w14:paraId="2A706BD8" w14:textId="77777777" w:rsidR="000F425C" w:rsidRPr="006F1346" w:rsidRDefault="000F425C" w:rsidP="000F425C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  <w:r w:rsidRPr="006F1346">
        <w:rPr>
          <w:rFonts w:ascii="Arial" w:eastAsia="TimesNewRomanPSMT" w:hAnsi="Arial" w:cs="Arial"/>
          <w:bCs/>
          <w:iCs/>
          <w:lang w:val="sr-Cyrl-CS"/>
        </w:rPr>
        <w:t>У случају реализације менице од стране Купца, Продавац  је дужан да обезбеди нову потписану, оверену и регистровану бланко сопствену меницу под истим условима.</w:t>
      </w:r>
    </w:p>
    <w:p w14:paraId="35E5FECF" w14:textId="77777777" w:rsidR="000F425C" w:rsidRPr="006F1346" w:rsidRDefault="000F425C" w:rsidP="000F425C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536D0DA9" w14:textId="77777777" w:rsidR="000F425C" w:rsidRPr="006F1346" w:rsidRDefault="000F425C" w:rsidP="000F425C">
      <w:pPr>
        <w:jc w:val="center"/>
        <w:rPr>
          <w:rFonts w:ascii="Arial" w:hAnsi="Arial" w:cs="Arial"/>
          <w:b/>
        </w:rPr>
      </w:pPr>
      <w:proofErr w:type="spellStart"/>
      <w:r w:rsidRPr="006F1346">
        <w:rPr>
          <w:rFonts w:ascii="Arial" w:hAnsi="Arial" w:cs="Arial"/>
          <w:b/>
        </w:rPr>
        <w:t>Раскид</w:t>
      </w:r>
      <w:proofErr w:type="spellEnd"/>
      <w:r w:rsidRPr="006F1346">
        <w:rPr>
          <w:rFonts w:ascii="Arial" w:hAnsi="Arial" w:cs="Arial"/>
          <w:b/>
        </w:rPr>
        <w:t xml:space="preserve"> </w:t>
      </w:r>
      <w:proofErr w:type="spellStart"/>
      <w:r w:rsidRPr="006F1346">
        <w:rPr>
          <w:rFonts w:ascii="Arial" w:hAnsi="Arial" w:cs="Arial"/>
          <w:b/>
        </w:rPr>
        <w:t>уговора</w:t>
      </w:r>
      <w:proofErr w:type="spellEnd"/>
    </w:p>
    <w:p w14:paraId="19B1EAA8" w14:textId="77777777" w:rsidR="000F425C" w:rsidRPr="006F1346" w:rsidRDefault="000F425C" w:rsidP="000F425C">
      <w:pPr>
        <w:jc w:val="center"/>
        <w:rPr>
          <w:rFonts w:ascii="Arial" w:hAnsi="Arial" w:cs="Arial"/>
          <w:b/>
        </w:rPr>
      </w:pPr>
      <w:proofErr w:type="spellStart"/>
      <w:r w:rsidRPr="006F1346">
        <w:rPr>
          <w:rFonts w:ascii="Arial" w:hAnsi="Arial" w:cs="Arial"/>
          <w:b/>
        </w:rPr>
        <w:t>Члан</w:t>
      </w:r>
      <w:proofErr w:type="spellEnd"/>
      <w:r w:rsidRPr="006F1346">
        <w:rPr>
          <w:rFonts w:ascii="Arial" w:hAnsi="Arial" w:cs="Arial"/>
          <w:b/>
        </w:rPr>
        <w:t xml:space="preserve"> </w:t>
      </w:r>
      <w:r w:rsidRPr="006F1346">
        <w:rPr>
          <w:rFonts w:ascii="Arial" w:hAnsi="Arial" w:cs="Arial"/>
          <w:b/>
          <w:lang w:val="sr-Cyrl-RS"/>
        </w:rPr>
        <w:t>9</w:t>
      </w:r>
      <w:r w:rsidRPr="006F1346">
        <w:rPr>
          <w:rFonts w:ascii="Arial" w:hAnsi="Arial" w:cs="Arial"/>
          <w:b/>
        </w:rPr>
        <w:t>.</w:t>
      </w:r>
    </w:p>
    <w:p w14:paraId="5983F5D6" w14:textId="77777777" w:rsidR="000F425C" w:rsidRPr="006F1346" w:rsidRDefault="000F425C" w:rsidP="000F425C">
      <w:pPr>
        <w:jc w:val="center"/>
        <w:rPr>
          <w:rFonts w:ascii="Arial" w:hAnsi="Arial" w:cs="Arial"/>
        </w:rPr>
      </w:pPr>
    </w:p>
    <w:p w14:paraId="367B0589" w14:textId="77777777" w:rsidR="000F425C" w:rsidRPr="006F1346" w:rsidRDefault="000F425C" w:rsidP="00FC13CF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289016BD" w14:textId="77777777" w:rsidR="000F425C" w:rsidRPr="006F1346" w:rsidRDefault="000F425C" w:rsidP="00FC13CF">
      <w:pPr>
        <w:jc w:val="both"/>
        <w:rPr>
          <w:rFonts w:ascii="Arial" w:hAnsi="Arial" w:cs="Arial"/>
          <w:bCs/>
          <w:iCs/>
        </w:rPr>
      </w:pPr>
    </w:p>
    <w:p w14:paraId="3AC50C74" w14:textId="77777777" w:rsidR="000F425C" w:rsidRPr="006F1346" w:rsidRDefault="000F425C" w:rsidP="00FC13CF">
      <w:pPr>
        <w:jc w:val="both"/>
        <w:rPr>
          <w:rFonts w:ascii="Arial" w:hAnsi="Arial" w:cs="Arial"/>
          <w:bCs/>
          <w:iCs/>
        </w:rPr>
      </w:pPr>
      <w:proofErr w:type="spellStart"/>
      <w:r w:rsidRPr="006F1346">
        <w:rPr>
          <w:rFonts w:ascii="Arial" w:hAnsi="Arial" w:cs="Arial"/>
          <w:bCs/>
          <w:iCs/>
        </w:rPr>
        <w:t>Ако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једна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од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уговорних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страна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добије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захтевано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испуњење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једне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обавезе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начин</w:t>
      </w:r>
      <w:proofErr w:type="spellEnd"/>
      <w:r w:rsidRPr="006F1346">
        <w:rPr>
          <w:rFonts w:ascii="Arial" w:hAnsi="Arial" w:cs="Arial"/>
          <w:bCs/>
          <w:iCs/>
        </w:rPr>
        <w:t xml:space="preserve"> и у </w:t>
      </w:r>
      <w:proofErr w:type="spellStart"/>
      <w:r w:rsidRPr="006F1346">
        <w:rPr>
          <w:rFonts w:ascii="Arial" w:hAnsi="Arial" w:cs="Arial"/>
          <w:bCs/>
          <w:iCs/>
        </w:rPr>
        <w:t>року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предвиђен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овим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уговором</w:t>
      </w:r>
      <w:proofErr w:type="spellEnd"/>
      <w:r w:rsidRPr="006F1346">
        <w:rPr>
          <w:rFonts w:ascii="Arial" w:hAnsi="Arial" w:cs="Arial"/>
          <w:bCs/>
          <w:iCs/>
        </w:rPr>
        <w:t xml:space="preserve"> (</w:t>
      </w:r>
      <w:proofErr w:type="spellStart"/>
      <w:r w:rsidRPr="006F1346">
        <w:rPr>
          <w:rFonts w:ascii="Arial" w:hAnsi="Arial" w:cs="Arial"/>
          <w:bCs/>
          <w:iCs/>
        </w:rPr>
        <w:t>повреда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уговора</w:t>
      </w:r>
      <w:proofErr w:type="spellEnd"/>
      <w:r w:rsidRPr="006F1346">
        <w:rPr>
          <w:rFonts w:ascii="Arial" w:hAnsi="Arial" w:cs="Arial"/>
          <w:bCs/>
          <w:iCs/>
        </w:rPr>
        <w:t xml:space="preserve">), </w:t>
      </w:r>
      <w:proofErr w:type="spellStart"/>
      <w:r w:rsidRPr="006F1346">
        <w:rPr>
          <w:rFonts w:ascii="Arial" w:hAnsi="Arial" w:cs="Arial"/>
          <w:bCs/>
          <w:iCs/>
        </w:rPr>
        <w:t>има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право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да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раскине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</w:t>
      </w:r>
      <w:proofErr w:type="spellEnd"/>
      <w:r w:rsidRPr="006F1346">
        <w:rPr>
          <w:rFonts w:ascii="Arial" w:hAnsi="Arial" w:cs="Arial"/>
          <w:bCs/>
          <w:iCs/>
        </w:rPr>
        <w:t xml:space="preserve"> у </w:t>
      </w:r>
      <w:proofErr w:type="spellStart"/>
      <w:r w:rsidRPr="006F1346">
        <w:rPr>
          <w:rFonts w:ascii="Arial" w:hAnsi="Arial" w:cs="Arial"/>
          <w:bCs/>
          <w:iCs/>
        </w:rPr>
        <w:t>погледу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свих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будућих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обавеза</w:t>
      </w:r>
      <w:proofErr w:type="spellEnd"/>
      <w:r w:rsidRPr="006F1346">
        <w:rPr>
          <w:rFonts w:ascii="Arial" w:hAnsi="Arial" w:cs="Arial"/>
          <w:bCs/>
          <w:iCs/>
        </w:rPr>
        <w:t xml:space="preserve">, </w:t>
      </w:r>
      <w:proofErr w:type="spellStart"/>
      <w:r w:rsidRPr="006F1346">
        <w:rPr>
          <w:rFonts w:ascii="Arial" w:hAnsi="Arial" w:cs="Arial"/>
          <w:bCs/>
          <w:iCs/>
        </w:rPr>
        <w:t>ако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је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из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датих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околности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очигледно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да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ни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неће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бити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испуњене</w:t>
      </w:r>
      <w:proofErr w:type="spellEnd"/>
      <w:r w:rsidRPr="006F1346">
        <w:rPr>
          <w:rFonts w:ascii="Arial" w:hAnsi="Arial" w:cs="Arial"/>
          <w:bCs/>
          <w:iCs/>
        </w:rPr>
        <w:t>.</w:t>
      </w:r>
    </w:p>
    <w:p w14:paraId="347B9608" w14:textId="77777777" w:rsidR="000F425C" w:rsidRPr="006F1346" w:rsidRDefault="000F425C" w:rsidP="00FC13CF">
      <w:pPr>
        <w:jc w:val="both"/>
        <w:rPr>
          <w:rFonts w:ascii="Arial" w:hAnsi="Arial" w:cs="Arial"/>
          <w:bCs/>
          <w:iCs/>
        </w:rPr>
      </w:pPr>
    </w:p>
    <w:p w14:paraId="04378D39" w14:textId="77777777" w:rsidR="000F425C" w:rsidRPr="006F1346" w:rsidRDefault="000F425C" w:rsidP="00FC13CF">
      <w:pPr>
        <w:jc w:val="both"/>
        <w:rPr>
          <w:rFonts w:ascii="Arial" w:hAnsi="Arial" w:cs="Arial"/>
          <w:bCs/>
          <w:iCs/>
        </w:rPr>
      </w:pPr>
      <w:proofErr w:type="spellStart"/>
      <w:r w:rsidRPr="006F1346">
        <w:rPr>
          <w:rFonts w:ascii="Arial" w:hAnsi="Arial" w:cs="Arial"/>
          <w:bCs/>
          <w:iCs/>
        </w:rPr>
        <w:t>Ако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је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раскинут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због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повреде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од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стране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једне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стране</w:t>
      </w:r>
      <w:proofErr w:type="spellEnd"/>
      <w:r w:rsidRPr="006F1346">
        <w:rPr>
          <w:rFonts w:ascii="Arial" w:hAnsi="Arial" w:cs="Arial"/>
          <w:bCs/>
          <w:iCs/>
        </w:rPr>
        <w:t xml:space="preserve">, </w:t>
      </w:r>
      <w:proofErr w:type="spellStart"/>
      <w:r w:rsidRPr="006F1346">
        <w:rPr>
          <w:rFonts w:ascii="Arial" w:hAnsi="Arial" w:cs="Arial"/>
          <w:bCs/>
          <w:iCs/>
        </w:rPr>
        <w:t>друга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страна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има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право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накнаду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штете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коју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због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тога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трпи</w:t>
      </w:r>
      <w:proofErr w:type="spellEnd"/>
      <w:r w:rsidRPr="006F1346">
        <w:rPr>
          <w:rFonts w:ascii="Arial" w:hAnsi="Arial" w:cs="Arial"/>
          <w:bCs/>
          <w:iCs/>
        </w:rPr>
        <w:t xml:space="preserve">, </w:t>
      </w:r>
      <w:proofErr w:type="spellStart"/>
      <w:r w:rsidRPr="006F1346">
        <w:rPr>
          <w:rFonts w:ascii="Arial" w:hAnsi="Arial" w:cs="Arial"/>
          <w:bCs/>
          <w:iCs/>
        </w:rPr>
        <w:t>према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општим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правилима</w:t>
      </w:r>
      <w:proofErr w:type="spellEnd"/>
      <w:r w:rsidRPr="006F1346">
        <w:rPr>
          <w:rFonts w:ascii="Arial" w:hAnsi="Arial" w:cs="Arial"/>
          <w:bCs/>
          <w:iCs/>
        </w:rPr>
        <w:t xml:space="preserve"> о </w:t>
      </w:r>
      <w:proofErr w:type="spellStart"/>
      <w:r w:rsidRPr="006F1346">
        <w:rPr>
          <w:rFonts w:ascii="Arial" w:hAnsi="Arial" w:cs="Arial"/>
          <w:bCs/>
          <w:iCs/>
        </w:rPr>
        <w:t>накнади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штете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настале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повредом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уговора</w:t>
      </w:r>
      <w:proofErr w:type="spellEnd"/>
      <w:r w:rsidRPr="006F1346">
        <w:rPr>
          <w:rFonts w:ascii="Arial" w:hAnsi="Arial" w:cs="Arial"/>
          <w:bCs/>
          <w:iCs/>
        </w:rPr>
        <w:t>.</w:t>
      </w:r>
    </w:p>
    <w:p w14:paraId="1D74263C" w14:textId="77777777" w:rsidR="000F425C" w:rsidRPr="006F1346" w:rsidRDefault="000F425C" w:rsidP="000F425C">
      <w:pPr>
        <w:pStyle w:val="ListParagraph"/>
        <w:ind w:left="0"/>
        <w:rPr>
          <w:rFonts w:ascii="Arial" w:hAnsi="Arial" w:cs="Arial"/>
          <w:i/>
          <w:iCs/>
        </w:rPr>
      </w:pPr>
    </w:p>
    <w:p w14:paraId="0BEB8007" w14:textId="77777777" w:rsidR="000F425C" w:rsidRPr="006F1346" w:rsidRDefault="000F425C" w:rsidP="000F425C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6F1346">
        <w:rPr>
          <w:rFonts w:ascii="Arial" w:hAnsi="Arial" w:cs="Arial"/>
          <w:b/>
          <w:bCs/>
          <w:iCs/>
        </w:rPr>
        <w:t>Примена</w:t>
      </w:r>
      <w:proofErr w:type="spellEnd"/>
      <w:r w:rsidRPr="006F1346">
        <w:rPr>
          <w:rFonts w:ascii="Arial" w:hAnsi="Arial" w:cs="Arial"/>
          <w:b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/>
          <w:bCs/>
          <w:iCs/>
        </w:rPr>
        <w:t>прописа</w:t>
      </w:r>
      <w:proofErr w:type="spellEnd"/>
    </w:p>
    <w:p w14:paraId="649B30CE" w14:textId="77777777" w:rsidR="000F425C" w:rsidRPr="006F1346" w:rsidRDefault="000F425C" w:rsidP="000F425C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6F1346">
        <w:rPr>
          <w:rFonts w:ascii="Arial" w:hAnsi="Arial" w:cs="Arial"/>
          <w:b/>
          <w:bCs/>
          <w:iCs/>
        </w:rPr>
        <w:t>Члан</w:t>
      </w:r>
      <w:proofErr w:type="spellEnd"/>
      <w:r w:rsidRPr="006F1346">
        <w:rPr>
          <w:rFonts w:ascii="Arial" w:hAnsi="Arial" w:cs="Arial"/>
          <w:b/>
          <w:bCs/>
          <w:iCs/>
        </w:rPr>
        <w:t xml:space="preserve"> 1</w:t>
      </w:r>
      <w:r w:rsidRPr="006F1346">
        <w:rPr>
          <w:rFonts w:ascii="Arial" w:hAnsi="Arial" w:cs="Arial"/>
          <w:b/>
          <w:bCs/>
          <w:iCs/>
          <w:lang w:val="sr-Cyrl-RS"/>
        </w:rPr>
        <w:t>0</w:t>
      </w:r>
      <w:r w:rsidRPr="006F1346">
        <w:rPr>
          <w:rFonts w:ascii="Arial" w:hAnsi="Arial" w:cs="Arial"/>
          <w:b/>
          <w:bCs/>
          <w:iCs/>
        </w:rPr>
        <w:t>.</w:t>
      </w:r>
    </w:p>
    <w:p w14:paraId="30AC4BBE" w14:textId="77777777" w:rsidR="000F425C" w:rsidRPr="006F1346" w:rsidRDefault="000F425C" w:rsidP="000F425C">
      <w:pPr>
        <w:rPr>
          <w:rFonts w:ascii="Arial" w:hAnsi="Arial" w:cs="Arial"/>
          <w:bCs/>
          <w:iCs/>
        </w:rPr>
      </w:pPr>
    </w:p>
    <w:p w14:paraId="5CE289FE" w14:textId="77777777" w:rsidR="000F425C" w:rsidRPr="006F1346" w:rsidRDefault="000F425C" w:rsidP="00FC13CF">
      <w:pPr>
        <w:jc w:val="both"/>
        <w:rPr>
          <w:rFonts w:ascii="Arial" w:hAnsi="Arial" w:cs="Arial"/>
          <w:bCs/>
          <w:iCs/>
        </w:rPr>
      </w:pPr>
      <w:proofErr w:type="spellStart"/>
      <w:r w:rsidRPr="006F1346">
        <w:rPr>
          <w:rFonts w:ascii="Arial" w:hAnsi="Arial" w:cs="Arial"/>
          <w:bCs/>
          <w:iCs/>
        </w:rPr>
        <w:t>За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све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остало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што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није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предвиђено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овим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уговором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примењиваће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одговарајуће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одредбе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Закона</w:t>
      </w:r>
      <w:proofErr w:type="spellEnd"/>
      <w:r w:rsidRPr="006F1346">
        <w:rPr>
          <w:rFonts w:ascii="Arial" w:hAnsi="Arial" w:cs="Arial"/>
          <w:bCs/>
          <w:iCs/>
        </w:rPr>
        <w:t xml:space="preserve"> о </w:t>
      </w:r>
      <w:proofErr w:type="spellStart"/>
      <w:r w:rsidRPr="006F1346">
        <w:rPr>
          <w:rFonts w:ascii="Arial" w:hAnsi="Arial" w:cs="Arial"/>
          <w:bCs/>
          <w:iCs/>
        </w:rPr>
        <w:t>облигационим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односима</w:t>
      </w:r>
      <w:proofErr w:type="spellEnd"/>
      <w:r w:rsidRPr="006F1346">
        <w:rPr>
          <w:rFonts w:ascii="Arial" w:hAnsi="Arial" w:cs="Arial"/>
          <w:bCs/>
          <w:iCs/>
        </w:rPr>
        <w:t xml:space="preserve"> и </w:t>
      </w:r>
      <w:proofErr w:type="spellStart"/>
      <w:r w:rsidRPr="006F1346">
        <w:rPr>
          <w:rFonts w:ascii="Arial" w:hAnsi="Arial" w:cs="Arial"/>
          <w:bCs/>
          <w:iCs/>
        </w:rPr>
        <w:t>других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прописа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који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важе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за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промет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ове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врсте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производа</w:t>
      </w:r>
      <w:proofErr w:type="spellEnd"/>
      <w:r w:rsidRPr="006F1346">
        <w:rPr>
          <w:rFonts w:ascii="Arial" w:hAnsi="Arial" w:cs="Arial"/>
          <w:bCs/>
          <w:iCs/>
        </w:rPr>
        <w:t xml:space="preserve"> а </w:t>
      </w:r>
      <w:proofErr w:type="spellStart"/>
      <w:r w:rsidRPr="006F1346">
        <w:rPr>
          <w:rFonts w:ascii="Arial" w:hAnsi="Arial" w:cs="Arial"/>
          <w:bCs/>
          <w:iCs/>
        </w:rPr>
        <w:t>који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су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снази</w:t>
      </w:r>
      <w:proofErr w:type="spellEnd"/>
      <w:r w:rsidRPr="006F1346">
        <w:rPr>
          <w:rFonts w:ascii="Arial" w:hAnsi="Arial" w:cs="Arial"/>
          <w:bCs/>
          <w:iCs/>
        </w:rPr>
        <w:t xml:space="preserve"> у </w:t>
      </w:r>
      <w:proofErr w:type="spellStart"/>
      <w:r w:rsidRPr="006F1346">
        <w:rPr>
          <w:rFonts w:ascii="Arial" w:hAnsi="Arial" w:cs="Arial"/>
          <w:bCs/>
          <w:iCs/>
        </w:rPr>
        <w:t>време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закључења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овог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уговора</w:t>
      </w:r>
      <w:proofErr w:type="spellEnd"/>
      <w:r w:rsidRPr="006F1346">
        <w:rPr>
          <w:rFonts w:ascii="Arial" w:hAnsi="Arial" w:cs="Arial"/>
          <w:bCs/>
          <w:iCs/>
        </w:rPr>
        <w:t xml:space="preserve">. </w:t>
      </w:r>
    </w:p>
    <w:p w14:paraId="79D4CA88" w14:textId="77777777" w:rsidR="000F425C" w:rsidRPr="006F1346" w:rsidRDefault="000F425C" w:rsidP="000F425C">
      <w:pPr>
        <w:jc w:val="both"/>
        <w:rPr>
          <w:rFonts w:ascii="Arial" w:hAnsi="Arial" w:cs="Arial"/>
        </w:rPr>
      </w:pPr>
    </w:p>
    <w:p w14:paraId="6368D7A0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sr-Cyrl-CS"/>
        </w:rPr>
      </w:pPr>
      <w:r w:rsidRPr="006F1346">
        <w:rPr>
          <w:rFonts w:ascii="Arial" w:hAnsi="Arial" w:cs="Arial"/>
          <w:b/>
          <w:lang w:val="sr-Cyrl-CS"/>
        </w:rPr>
        <w:t>Решавање спорова</w:t>
      </w:r>
    </w:p>
    <w:p w14:paraId="4824F974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sr-Cyrl-CS"/>
        </w:rPr>
      </w:pPr>
      <w:r w:rsidRPr="006F1346">
        <w:rPr>
          <w:rFonts w:ascii="Arial" w:hAnsi="Arial" w:cs="Arial"/>
          <w:b/>
          <w:lang w:val="sr-Cyrl-CS"/>
        </w:rPr>
        <w:t>Члан 11.</w:t>
      </w:r>
    </w:p>
    <w:p w14:paraId="4D82B94C" w14:textId="77777777" w:rsidR="000F425C" w:rsidRPr="006F1346" w:rsidRDefault="000F425C" w:rsidP="000F425C">
      <w:pPr>
        <w:jc w:val="center"/>
        <w:rPr>
          <w:rFonts w:ascii="Arial" w:hAnsi="Arial" w:cs="Arial"/>
          <w:b/>
          <w:lang w:val="sr-Cyrl-CS"/>
        </w:rPr>
      </w:pPr>
    </w:p>
    <w:p w14:paraId="2B0B7080" w14:textId="77777777" w:rsidR="000F425C" w:rsidRPr="006F1346" w:rsidRDefault="000F425C" w:rsidP="00FC13CF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70E7BACF" w14:textId="77777777" w:rsidR="000F425C" w:rsidRPr="006F1346" w:rsidRDefault="000F425C" w:rsidP="00FC13CF">
      <w:pPr>
        <w:jc w:val="both"/>
        <w:rPr>
          <w:rFonts w:ascii="Arial" w:hAnsi="Arial" w:cs="Arial"/>
          <w:bCs/>
          <w:iCs/>
        </w:rPr>
      </w:pPr>
      <w:r w:rsidRPr="006F1346">
        <w:rPr>
          <w:rFonts w:ascii="Arial" w:hAnsi="Arial" w:cs="Arial"/>
          <w:lang w:val="sr-Cyrl-CS"/>
        </w:rPr>
        <w:t xml:space="preserve">За сва спорна питања које не могу да реше споразумно, уговорне стране уговарају </w:t>
      </w:r>
      <w:proofErr w:type="spellStart"/>
      <w:r w:rsidRPr="006F1346">
        <w:rPr>
          <w:rFonts w:ascii="Arial" w:hAnsi="Arial" w:cs="Arial"/>
          <w:bCs/>
          <w:iCs/>
        </w:rPr>
        <w:t>стварну</w:t>
      </w:r>
      <w:proofErr w:type="spellEnd"/>
      <w:r w:rsidRPr="006F1346">
        <w:rPr>
          <w:rFonts w:ascii="Arial" w:hAnsi="Arial" w:cs="Arial"/>
          <w:bCs/>
          <w:iCs/>
        </w:rPr>
        <w:t xml:space="preserve"> и </w:t>
      </w:r>
      <w:proofErr w:type="spellStart"/>
      <w:r w:rsidRPr="006F1346">
        <w:rPr>
          <w:rFonts w:ascii="Arial" w:hAnsi="Arial" w:cs="Arial"/>
          <w:bCs/>
          <w:iCs/>
        </w:rPr>
        <w:t>месну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надлежност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суда</w:t>
      </w:r>
      <w:proofErr w:type="spellEnd"/>
      <w:r w:rsidRPr="006F1346">
        <w:rPr>
          <w:rFonts w:ascii="Arial" w:hAnsi="Arial" w:cs="Arial"/>
          <w:bCs/>
          <w:iCs/>
        </w:rPr>
        <w:t xml:space="preserve"> у </w:t>
      </w:r>
      <w:proofErr w:type="spellStart"/>
      <w:r w:rsidRPr="006F1346">
        <w:rPr>
          <w:rFonts w:ascii="Arial" w:hAnsi="Arial" w:cs="Arial"/>
          <w:bCs/>
          <w:iCs/>
        </w:rPr>
        <w:t>Новом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Саду</w:t>
      </w:r>
      <w:proofErr w:type="spellEnd"/>
      <w:r w:rsidRPr="006F1346">
        <w:rPr>
          <w:rFonts w:ascii="Arial" w:hAnsi="Arial" w:cs="Arial"/>
          <w:bCs/>
          <w:iCs/>
        </w:rPr>
        <w:t>.</w:t>
      </w:r>
    </w:p>
    <w:p w14:paraId="4AB41AB4" w14:textId="77777777" w:rsidR="00CD2172" w:rsidRDefault="00CD2172" w:rsidP="00FC13CF">
      <w:pPr>
        <w:tabs>
          <w:tab w:val="center" w:pos="4535"/>
          <w:tab w:val="left" w:pos="5490"/>
        </w:tabs>
        <w:jc w:val="both"/>
        <w:rPr>
          <w:rFonts w:ascii="Arial" w:hAnsi="Arial" w:cs="Arial"/>
          <w:b/>
          <w:bCs/>
          <w:lang w:val="ru-RU"/>
        </w:rPr>
      </w:pPr>
    </w:p>
    <w:p w14:paraId="028FF65B" w14:textId="77777777" w:rsidR="00CD2172" w:rsidRDefault="00CD2172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lang w:val="ru-RU"/>
        </w:rPr>
      </w:pPr>
    </w:p>
    <w:p w14:paraId="6DFE2A7E" w14:textId="50A741B6" w:rsidR="00CD2172" w:rsidRDefault="00CD2172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lang w:val="ru-RU"/>
        </w:rPr>
      </w:pPr>
    </w:p>
    <w:p w14:paraId="3B90CCEB" w14:textId="72F7E905" w:rsidR="00D70CFC" w:rsidRDefault="00D70CFC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lang w:val="ru-RU"/>
        </w:rPr>
      </w:pPr>
    </w:p>
    <w:p w14:paraId="034603DE" w14:textId="2022B172" w:rsidR="000F425C" w:rsidRPr="006F1346" w:rsidRDefault="000F425C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proofErr w:type="spellStart"/>
      <w:r w:rsidRPr="006F1346">
        <w:rPr>
          <w:rFonts w:ascii="Arial" w:hAnsi="Arial" w:cs="Arial"/>
          <w:b/>
          <w:bCs/>
          <w:lang w:val="ru-RU"/>
        </w:rPr>
        <w:lastRenderedPageBreak/>
        <w:t>Прелазне</w:t>
      </w:r>
      <w:proofErr w:type="spellEnd"/>
      <w:r w:rsidRPr="006F1346">
        <w:rPr>
          <w:rFonts w:ascii="Arial" w:hAnsi="Arial" w:cs="Arial"/>
          <w:b/>
          <w:bCs/>
          <w:lang w:val="ru-RU"/>
        </w:rPr>
        <w:t xml:space="preserve"> и </w:t>
      </w:r>
      <w:proofErr w:type="spellStart"/>
      <w:r w:rsidRPr="006F1346">
        <w:rPr>
          <w:rFonts w:ascii="Arial" w:hAnsi="Arial" w:cs="Arial"/>
          <w:b/>
          <w:bCs/>
          <w:lang w:val="ru-RU"/>
        </w:rPr>
        <w:t>завршне</w:t>
      </w:r>
      <w:proofErr w:type="spellEnd"/>
      <w:r w:rsidRPr="006F134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6F1346">
        <w:rPr>
          <w:rFonts w:ascii="Arial" w:hAnsi="Arial" w:cs="Arial"/>
          <w:b/>
          <w:bCs/>
          <w:lang w:val="ru-RU"/>
        </w:rPr>
        <w:t>одредбе</w:t>
      </w:r>
      <w:proofErr w:type="spellEnd"/>
    </w:p>
    <w:p w14:paraId="300EFBCC" w14:textId="77777777" w:rsidR="000F425C" w:rsidRPr="006F1346" w:rsidRDefault="000F425C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6F1346">
        <w:rPr>
          <w:rFonts w:ascii="Arial" w:hAnsi="Arial" w:cs="Arial"/>
          <w:b/>
          <w:bCs/>
          <w:lang w:val="sr-Cyrl-CS"/>
        </w:rPr>
        <w:t>Члан 12.</w:t>
      </w:r>
    </w:p>
    <w:p w14:paraId="49DE88A9" w14:textId="77777777" w:rsidR="000F425C" w:rsidRPr="006F1346" w:rsidRDefault="000F425C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792D9F7F" w14:textId="60E59F87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>Овај уговор закључује се на одређено време и важи годину дана или до реализације комплетне уговорене испоруке</w:t>
      </w:r>
      <w:r w:rsidR="00037D3D">
        <w:rPr>
          <w:rFonts w:ascii="Arial" w:hAnsi="Arial" w:cs="Arial"/>
          <w:lang w:val="sr-Cyrl-CS"/>
        </w:rPr>
        <w:t>, у зависности шта пре наступи.</w:t>
      </w:r>
    </w:p>
    <w:p w14:paraId="664CBEC0" w14:textId="77777777" w:rsidR="000F425C" w:rsidRPr="006F1346" w:rsidRDefault="000F425C" w:rsidP="000F425C">
      <w:pPr>
        <w:rPr>
          <w:rFonts w:ascii="Arial" w:hAnsi="Arial" w:cs="Arial"/>
          <w:bCs/>
          <w:iCs/>
        </w:rPr>
      </w:pPr>
    </w:p>
    <w:p w14:paraId="293EB015" w14:textId="77777777" w:rsidR="000F425C" w:rsidRPr="006F1346" w:rsidRDefault="000F425C" w:rsidP="000F425C">
      <w:pPr>
        <w:rPr>
          <w:rFonts w:ascii="Arial" w:hAnsi="Arial" w:cs="Arial"/>
          <w:lang w:val="ru-RU"/>
        </w:rPr>
      </w:pPr>
      <w:proofErr w:type="spellStart"/>
      <w:r w:rsidRPr="006F1346">
        <w:rPr>
          <w:rFonts w:ascii="Arial" w:hAnsi="Arial" w:cs="Arial"/>
          <w:bCs/>
          <w:iCs/>
        </w:rPr>
        <w:t>Овај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ступа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на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снагу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даном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потписивања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обе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уговорне</w:t>
      </w:r>
      <w:proofErr w:type="spellEnd"/>
      <w:r w:rsidRPr="006F1346">
        <w:rPr>
          <w:rFonts w:ascii="Arial" w:hAnsi="Arial" w:cs="Arial"/>
          <w:bCs/>
          <w:iCs/>
        </w:rPr>
        <w:t xml:space="preserve"> </w:t>
      </w:r>
      <w:proofErr w:type="spellStart"/>
      <w:r w:rsidRPr="006F1346">
        <w:rPr>
          <w:rFonts w:ascii="Arial" w:hAnsi="Arial" w:cs="Arial"/>
          <w:bCs/>
          <w:iCs/>
        </w:rPr>
        <w:t>стране</w:t>
      </w:r>
      <w:proofErr w:type="spellEnd"/>
      <w:r w:rsidRPr="006F1346">
        <w:rPr>
          <w:rFonts w:ascii="Arial" w:hAnsi="Arial" w:cs="Arial"/>
          <w:bCs/>
          <w:iCs/>
        </w:rPr>
        <w:t>.</w:t>
      </w:r>
    </w:p>
    <w:p w14:paraId="64F5D16B" w14:textId="77777777" w:rsidR="000F425C" w:rsidRPr="006F1346" w:rsidRDefault="000F425C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456FF420" w14:textId="4A53A683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 xml:space="preserve">Уговор је сачињен у </w:t>
      </w:r>
      <w:r w:rsidR="00CD2172">
        <w:rPr>
          <w:rFonts w:ascii="Arial" w:hAnsi="Arial" w:cs="Arial"/>
          <w:lang w:val="sr-Cyrl-CS"/>
        </w:rPr>
        <w:t xml:space="preserve">2 </w:t>
      </w:r>
      <w:r w:rsidRPr="006F1346">
        <w:rPr>
          <w:rFonts w:ascii="Arial" w:hAnsi="Arial" w:cs="Arial"/>
          <w:lang w:val="sr-Cyrl-CS"/>
        </w:rPr>
        <w:t>(</w:t>
      </w:r>
      <w:r w:rsidR="00CD2172">
        <w:rPr>
          <w:rFonts w:ascii="Arial" w:hAnsi="Arial" w:cs="Arial"/>
          <w:lang w:val="sr-Cyrl-CS"/>
        </w:rPr>
        <w:t>два</w:t>
      </w:r>
      <w:r w:rsidRPr="006F1346">
        <w:rPr>
          <w:rFonts w:ascii="Arial" w:hAnsi="Arial" w:cs="Arial"/>
          <w:lang w:val="sr-Cyrl-CS"/>
        </w:rPr>
        <w:t xml:space="preserve">) истоветна примерка, од којих </w:t>
      </w:r>
      <w:r w:rsidR="00CD2172">
        <w:rPr>
          <w:rFonts w:ascii="Arial" w:hAnsi="Arial" w:cs="Arial"/>
          <w:lang w:val="sr-Cyrl-CS"/>
        </w:rPr>
        <w:t>1</w:t>
      </w:r>
      <w:r w:rsidRPr="006F1346">
        <w:rPr>
          <w:rFonts w:ascii="Arial" w:hAnsi="Arial" w:cs="Arial"/>
          <w:lang w:val="sr-Cyrl-CS"/>
        </w:rPr>
        <w:t xml:space="preserve"> (</w:t>
      </w:r>
      <w:r w:rsidR="00CD2172">
        <w:rPr>
          <w:rFonts w:ascii="Arial" w:hAnsi="Arial" w:cs="Arial"/>
          <w:lang w:val="sr-Cyrl-CS"/>
        </w:rPr>
        <w:t>један</w:t>
      </w:r>
      <w:r w:rsidRPr="006F1346">
        <w:rPr>
          <w:rFonts w:ascii="Arial" w:hAnsi="Arial" w:cs="Arial"/>
          <w:lang w:val="sr-Cyrl-CS"/>
        </w:rPr>
        <w:t xml:space="preserve">) примерка задржава </w:t>
      </w:r>
      <w:r w:rsidR="00CD2172">
        <w:rPr>
          <w:rFonts w:ascii="Arial" w:hAnsi="Arial" w:cs="Arial"/>
          <w:lang w:val="sr-Cyrl-CS"/>
        </w:rPr>
        <w:t>Купац</w:t>
      </w:r>
      <w:r w:rsidRPr="006F1346">
        <w:rPr>
          <w:rFonts w:ascii="Arial" w:hAnsi="Arial" w:cs="Arial"/>
          <w:lang w:val="sr-Cyrl-CS"/>
        </w:rPr>
        <w:t xml:space="preserve">, а 1 (један) </w:t>
      </w:r>
      <w:r w:rsidR="00CD2172">
        <w:rPr>
          <w:rFonts w:ascii="Arial" w:hAnsi="Arial" w:cs="Arial"/>
          <w:lang w:val="sr-Cyrl-CS"/>
        </w:rPr>
        <w:t>Продавац</w:t>
      </w:r>
      <w:r w:rsidRPr="006F1346">
        <w:rPr>
          <w:rFonts w:ascii="Arial" w:hAnsi="Arial" w:cs="Arial"/>
          <w:lang w:val="sr-Cyrl-CS"/>
        </w:rPr>
        <w:t>.</w:t>
      </w:r>
    </w:p>
    <w:p w14:paraId="72F54BEF" w14:textId="77777777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</w:p>
    <w:p w14:paraId="476F07A2" w14:textId="77777777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984BCC7" w14:textId="77777777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</w:p>
    <w:p w14:paraId="444AD97D" w14:textId="77777777" w:rsidR="000F425C" w:rsidRPr="006F1346" w:rsidRDefault="000F425C" w:rsidP="000F425C">
      <w:pPr>
        <w:jc w:val="both"/>
        <w:rPr>
          <w:rFonts w:ascii="Arial" w:hAnsi="Arial" w:cs="Arial"/>
          <w:lang w:val="sr-Cyrl-CS"/>
        </w:rPr>
      </w:pPr>
    </w:p>
    <w:p w14:paraId="068656EC" w14:textId="77777777" w:rsidR="000F425C" w:rsidRPr="006F1346" w:rsidRDefault="000F425C" w:rsidP="000F425C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93"/>
        <w:gridCol w:w="1486"/>
        <w:gridCol w:w="3485"/>
      </w:tblGrid>
      <w:tr w:rsidR="000F425C" w:rsidRPr="006F1346" w14:paraId="42B7BFBF" w14:textId="77777777" w:rsidTr="006E016F">
        <w:tc>
          <w:tcPr>
            <w:tcW w:w="4077" w:type="dxa"/>
            <w:vAlign w:val="center"/>
          </w:tcPr>
          <w:p w14:paraId="6AC14C49" w14:textId="77777777" w:rsidR="000F425C" w:rsidRPr="006F1346" w:rsidRDefault="000F425C" w:rsidP="0001639A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lang w:val="sr-Cyrl-CS"/>
              </w:rPr>
            </w:pPr>
            <w:r w:rsidRPr="006F1346">
              <w:rPr>
                <w:rFonts w:ascii="Arial" w:hAnsi="Arial" w:cs="Arial"/>
                <w:b/>
                <w:lang w:val="sr-Cyrl-CS"/>
              </w:rPr>
              <w:t>ПРОДАВАЦ</w:t>
            </w:r>
          </w:p>
        </w:tc>
        <w:tc>
          <w:tcPr>
            <w:tcW w:w="1531" w:type="dxa"/>
            <w:vAlign w:val="center"/>
          </w:tcPr>
          <w:p w14:paraId="14988156" w14:textId="77777777" w:rsidR="000F425C" w:rsidRPr="006F1346" w:rsidRDefault="000F425C" w:rsidP="006E016F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72" w:type="dxa"/>
            <w:vAlign w:val="center"/>
          </w:tcPr>
          <w:p w14:paraId="39A67A8A" w14:textId="42EADFA2" w:rsidR="000F425C" w:rsidRPr="006F1346" w:rsidRDefault="0001639A" w:rsidP="0001639A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</w:t>
            </w:r>
            <w:r w:rsidR="000F425C" w:rsidRPr="006F1346">
              <w:rPr>
                <w:rFonts w:ascii="Arial" w:hAnsi="Arial" w:cs="Arial"/>
                <w:b/>
                <w:lang w:val="sr-Cyrl-CS"/>
              </w:rPr>
              <w:t xml:space="preserve">  КУПАЦ</w:t>
            </w:r>
          </w:p>
        </w:tc>
      </w:tr>
    </w:tbl>
    <w:p w14:paraId="1E43E465" w14:textId="38729960" w:rsidR="000F425C" w:rsidRPr="006F1346" w:rsidRDefault="000F425C" w:rsidP="0001639A">
      <w:pPr>
        <w:jc w:val="both"/>
        <w:rPr>
          <w:rFonts w:ascii="Arial" w:hAnsi="Arial" w:cs="Arial"/>
          <w:lang w:val="sr-Cyrl-CS"/>
        </w:rPr>
      </w:pPr>
      <w:r w:rsidRPr="006F1346">
        <w:rPr>
          <w:rFonts w:ascii="Arial" w:hAnsi="Arial" w:cs="Arial"/>
          <w:lang w:val="sr-Cyrl-CS"/>
        </w:rPr>
        <w:t xml:space="preserve">__________________                           </w:t>
      </w:r>
      <w:r w:rsidR="0001639A">
        <w:rPr>
          <w:rFonts w:ascii="Arial" w:hAnsi="Arial" w:cs="Arial"/>
          <w:lang w:val="sr-Cyrl-CS"/>
        </w:rPr>
        <w:t xml:space="preserve">                            </w:t>
      </w:r>
      <w:r w:rsidRPr="006F1346">
        <w:rPr>
          <w:rFonts w:ascii="Arial" w:hAnsi="Arial" w:cs="Arial"/>
          <w:lang w:val="sr-Cyrl-CS"/>
        </w:rPr>
        <w:t>___________________________</w:t>
      </w:r>
    </w:p>
    <w:p w14:paraId="2D9DC0A6" w14:textId="4674CA7F" w:rsidR="000F425C" w:rsidRPr="006F1346" w:rsidRDefault="0001639A" w:rsidP="000F425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lang w:val="sr-Cyrl-RS"/>
        </w:rPr>
        <w:t xml:space="preserve">    </w:t>
      </w:r>
      <w:r w:rsidR="000F425C" w:rsidRPr="006F1346">
        <w:rPr>
          <w:rFonts w:ascii="Arial" w:hAnsi="Arial" w:cs="Arial"/>
        </w:rPr>
        <w:t xml:space="preserve"> </w:t>
      </w:r>
      <w:r w:rsidR="000F425C" w:rsidRPr="006F1346">
        <w:rPr>
          <w:rFonts w:ascii="Arial" w:hAnsi="Arial" w:cs="Arial"/>
          <w:lang w:val="sr-Cyrl-RS"/>
        </w:rPr>
        <w:t>Проф. др Владимир Петровић</w:t>
      </w:r>
    </w:p>
    <w:p w14:paraId="17F45E7F" w14:textId="77777777" w:rsidR="000F425C" w:rsidRPr="006F1346" w:rsidRDefault="000F425C" w:rsidP="000F425C">
      <w:pPr>
        <w:jc w:val="both"/>
        <w:rPr>
          <w:rFonts w:ascii="Arial" w:hAnsi="Arial" w:cs="Arial"/>
        </w:rPr>
      </w:pPr>
    </w:p>
    <w:p w14:paraId="14D9FED6" w14:textId="77777777" w:rsidR="000F425C" w:rsidRPr="006F1346" w:rsidRDefault="000F425C" w:rsidP="000F425C">
      <w:pPr>
        <w:rPr>
          <w:rFonts w:ascii="Arial" w:hAnsi="Arial" w:cs="Arial"/>
          <w:bCs/>
          <w:iCs/>
        </w:rPr>
      </w:pPr>
    </w:p>
    <w:p w14:paraId="0A122346" w14:textId="77777777" w:rsidR="000F425C" w:rsidRPr="006F1346" w:rsidRDefault="000F425C" w:rsidP="000F425C">
      <w:pPr>
        <w:jc w:val="center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 xml:space="preserve"> </w:t>
      </w:r>
    </w:p>
    <w:p w14:paraId="74DFEB80" w14:textId="77777777" w:rsidR="000F425C" w:rsidRPr="006F1346" w:rsidRDefault="000F425C" w:rsidP="000F425C">
      <w:pPr>
        <w:jc w:val="center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 xml:space="preserve"> </w:t>
      </w:r>
    </w:p>
    <w:p w14:paraId="4D5A7ABF" w14:textId="77777777" w:rsidR="000F425C" w:rsidRPr="006F1346" w:rsidRDefault="000F425C" w:rsidP="000F425C">
      <w:pPr>
        <w:jc w:val="center"/>
        <w:rPr>
          <w:rFonts w:ascii="Arial" w:hAnsi="Arial" w:cs="Arial"/>
          <w:lang w:val="sr-Cyrl-RS"/>
        </w:rPr>
      </w:pPr>
      <w:r w:rsidRPr="006F1346">
        <w:rPr>
          <w:rFonts w:ascii="Arial" w:hAnsi="Arial" w:cs="Arial"/>
          <w:lang w:val="sr-Cyrl-RS"/>
        </w:rPr>
        <w:t xml:space="preserve"> </w:t>
      </w:r>
    </w:p>
    <w:p w14:paraId="2323C4EF" w14:textId="3E5CB3D7" w:rsidR="000F425C" w:rsidRPr="006F1346" w:rsidRDefault="000F425C" w:rsidP="000F425C">
      <w:pPr>
        <w:rPr>
          <w:rFonts w:ascii="Arial" w:hAnsi="Arial" w:cs="Arial"/>
          <w:i/>
          <w:lang w:val="sr-Cyrl-RS"/>
        </w:rPr>
      </w:pPr>
      <w:r w:rsidRPr="006F1346">
        <w:rPr>
          <w:rFonts w:ascii="Arial" w:hAnsi="Arial" w:cs="Arial"/>
          <w:b/>
          <w:i/>
          <w:lang w:val="sr-Cyrl-RS"/>
        </w:rPr>
        <w:t>НАПОМЕНА</w:t>
      </w:r>
      <w:r w:rsidRPr="006F1346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закључен са  изабраним понуђачем.</w:t>
      </w:r>
    </w:p>
    <w:p w14:paraId="2E46CC9B" w14:textId="77777777" w:rsidR="000F425C" w:rsidRPr="006F1346" w:rsidRDefault="000F425C" w:rsidP="000F425C">
      <w:pPr>
        <w:rPr>
          <w:rFonts w:ascii="Arial" w:hAnsi="Arial" w:cs="Arial"/>
          <w:i/>
          <w:lang w:val="sr-Cyrl-RS"/>
        </w:rPr>
      </w:pPr>
    </w:p>
    <w:p w14:paraId="509A2DA0" w14:textId="77777777" w:rsidR="00395A39" w:rsidRPr="006F1346" w:rsidRDefault="00395A39" w:rsidP="000F425C">
      <w:pPr>
        <w:keepNext/>
        <w:ind w:right="66"/>
        <w:jc w:val="both"/>
        <w:outlineLvl w:val="1"/>
        <w:rPr>
          <w:rFonts w:ascii="Arial" w:hAnsi="Arial" w:cs="Arial"/>
          <w:b/>
          <w:lang w:val="sr-Cyrl-RS"/>
        </w:rPr>
      </w:pPr>
    </w:p>
    <w:sectPr w:rsidR="00395A39" w:rsidRPr="006F134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D116" w14:textId="77777777" w:rsidR="00C14EED" w:rsidRDefault="00C14EED" w:rsidP="002F0D78">
      <w:r>
        <w:separator/>
      </w:r>
    </w:p>
  </w:endnote>
  <w:endnote w:type="continuationSeparator" w:id="0">
    <w:p w14:paraId="265E40E7" w14:textId="77777777" w:rsidR="00C14EED" w:rsidRDefault="00C14EE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704E43F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474C67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474C67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432F" w14:textId="77777777" w:rsidR="00C14EED" w:rsidRDefault="00C14EED" w:rsidP="002F0D78">
      <w:r>
        <w:separator/>
      </w:r>
    </w:p>
  </w:footnote>
  <w:footnote w:type="continuationSeparator" w:id="0">
    <w:p w14:paraId="75A3BE6C" w14:textId="77777777" w:rsidR="00C14EED" w:rsidRDefault="00C14EE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2958"/>
    <w:multiLevelType w:val="hybridMultilevel"/>
    <w:tmpl w:val="0C44FE30"/>
    <w:lvl w:ilvl="0" w:tplc="6D94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C1E4A"/>
    <w:multiLevelType w:val="hybridMultilevel"/>
    <w:tmpl w:val="BF9428B2"/>
    <w:lvl w:ilvl="0" w:tplc="FBC07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"/>
  </w:num>
  <w:num w:numId="5">
    <w:abstractNumId w:val="7"/>
  </w:num>
  <w:num w:numId="6">
    <w:abstractNumId w:val="18"/>
  </w:num>
  <w:num w:numId="7">
    <w:abstractNumId w:val="17"/>
  </w:num>
  <w:num w:numId="8">
    <w:abstractNumId w:val="0"/>
  </w:num>
  <w:num w:numId="9">
    <w:abstractNumId w:val="16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1639A"/>
    <w:rsid w:val="00021886"/>
    <w:rsid w:val="0003713C"/>
    <w:rsid w:val="000378A9"/>
    <w:rsid w:val="00037D3D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D6789"/>
    <w:rsid w:val="000E058E"/>
    <w:rsid w:val="000F425C"/>
    <w:rsid w:val="00101766"/>
    <w:rsid w:val="00102421"/>
    <w:rsid w:val="001024A7"/>
    <w:rsid w:val="00106163"/>
    <w:rsid w:val="00107381"/>
    <w:rsid w:val="0011113D"/>
    <w:rsid w:val="00111D7C"/>
    <w:rsid w:val="00112DCC"/>
    <w:rsid w:val="001143D2"/>
    <w:rsid w:val="00120F5C"/>
    <w:rsid w:val="00121056"/>
    <w:rsid w:val="00127AC2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B1B8D"/>
    <w:rsid w:val="001C40F4"/>
    <w:rsid w:val="001C6808"/>
    <w:rsid w:val="001E63AC"/>
    <w:rsid w:val="002013BF"/>
    <w:rsid w:val="00211616"/>
    <w:rsid w:val="002345DC"/>
    <w:rsid w:val="002512CD"/>
    <w:rsid w:val="002522D4"/>
    <w:rsid w:val="002527BC"/>
    <w:rsid w:val="002553B4"/>
    <w:rsid w:val="00264481"/>
    <w:rsid w:val="00265229"/>
    <w:rsid w:val="002740F0"/>
    <w:rsid w:val="00277E49"/>
    <w:rsid w:val="00282E4B"/>
    <w:rsid w:val="002A0440"/>
    <w:rsid w:val="002A71C7"/>
    <w:rsid w:val="002B20B8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1CA7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C5C77"/>
    <w:rsid w:val="003D2836"/>
    <w:rsid w:val="003D782F"/>
    <w:rsid w:val="00400749"/>
    <w:rsid w:val="00400F26"/>
    <w:rsid w:val="00403D36"/>
    <w:rsid w:val="0040438F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4C67"/>
    <w:rsid w:val="004774BD"/>
    <w:rsid w:val="00485BCF"/>
    <w:rsid w:val="00485F48"/>
    <w:rsid w:val="00490DB8"/>
    <w:rsid w:val="00497F74"/>
    <w:rsid w:val="004A7636"/>
    <w:rsid w:val="004B3158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54391"/>
    <w:rsid w:val="0066338F"/>
    <w:rsid w:val="006649A9"/>
    <w:rsid w:val="00664C8C"/>
    <w:rsid w:val="00683DC5"/>
    <w:rsid w:val="006872A6"/>
    <w:rsid w:val="00691500"/>
    <w:rsid w:val="00696A38"/>
    <w:rsid w:val="006C2492"/>
    <w:rsid w:val="006D17ED"/>
    <w:rsid w:val="006D3435"/>
    <w:rsid w:val="006F1346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4E3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B02B3"/>
    <w:rsid w:val="008D29E0"/>
    <w:rsid w:val="008F0F2E"/>
    <w:rsid w:val="00903620"/>
    <w:rsid w:val="00914536"/>
    <w:rsid w:val="00915E2C"/>
    <w:rsid w:val="0093088E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737E3"/>
    <w:rsid w:val="009909B0"/>
    <w:rsid w:val="00991D62"/>
    <w:rsid w:val="00994114"/>
    <w:rsid w:val="009A0317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14EED"/>
    <w:rsid w:val="00C222F3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D2172"/>
    <w:rsid w:val="00CE12C9"/>
    <w:rsid w:val="00CE7DC8"/>
    <w:rsid w:val="00D32498"/>
    <w:rsid w:val="00D70CFC"/>
    <w:rsid w:val="00D75F8B"/>
    <w:rsid w:val="00D800DB"/>
    <w:rsid w:val="00D831ED"/>
    <w:rsid w:val="00D87561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04B2C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13CF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4B3158"/>
    <w:pPr>
      <w:spacing w:after="0"/>
      <w:jc w:val="both"/>
    </w:pPr>
    <w:rPr>
      <w:rFonts w:ascii="Arial" w:eastAsia="Calibri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1FF0-7FED-4D98-9586-B27D159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10</cp:revision>
  <cp:lastPrinted>2022-06-23T10:42:00Z</cp:lastPrinted>
  <dcterms:created xsi:type="dcterms:W3CDTF">2022-12-27T07:43:00Z</dcterms:created>
  <dcterms:modified xsi:type="dcterms:W3CDTF">2022-12-28T08:11:00Z</dcterms:modified>
</cp:coreProperties>
</file>